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0B9E" w:rsidRDefault="001B0B9E"/>
    <w:p w:rsidR="009C6262" w:rsidRDefault="009C6262"/>
    <w:p w:rsidR="009C6262" w:rsidRDefault="009C6262" w:rsidP="009C6262">
      <w:pPr>
        <w:shd w:val="clear" w:color="auto" w:fill="FFFFFF"/>
        <w:spacing w:after="240"/>
        <w:outlineLvl w:val="2"/>
        <w:rPr>
          <w:rFonts w:ascii="Verdana" w:eastAsia="Times New Roman" w:hAnsi="Verdana" w:cs="Times New Roman"/>
          <w:b/>
          <w:bCs/>
          <w:color w:val="444444"/>
          <w:sz w:val="18"/>
          <w:szCs w:val="18"/>
          <w:lang w:eastAsia="cs-CZ"/>
        </w:rPr>
      </w:pPr>
      <w:r>
        <w:rPr>
          <w:rFonts w:ascii="Verdana" w:eastAsia="Times New Roman" w:hAnsi="Verdana" w:cs="Times New Roman"/>
          <w:b/>
          <w:bCs/>
          <w:color w:val="444444"/>
          <w:sz w:val="18"/>
          <w:szCs w:val="18"/>
          <w:lang w:eastAsia="cs-CZ"/>
        </w:rPr>
        <w:t>Z </w:t>
      </w:r>
      <w:hyperlink r:id="rId4" w:history="1">
        <w:r w:rsidRPr="001C2867">
          <w:rPr>
            <w:rStyle w:val="Hypertextovodkaz"/>
            <w:rFonts w:ascii="Verdana" w:eastAsia="Times New Roman" w:hAnsi="Verdana" w:cs="Times New Roman"/>
            <w:b/>
            <w:bCs/>
            <w:sz w:val="18"/>
            <w:szCs w:val="18"/>
            <w:lang w:eastAsia="cs-CZ"/>
          </w:rPr>
          <w:t>www.kr.jihomoravsky.cz</w:t>
        </w:r>
      </w:hyperlink>
    </w:p>
    <w:p w:rsidR="009C6262" w:rsidRPr="009C6262" w:rsidRDefault="009C6262" w:rsidP="009C6262">
      <w:pPr>
        <w:shd w:val="clear" w:color="auto" w:fill="FFFFFF"/>
        <w:spacing w:after="240"/>
        <w:outlineLvl w:val="2"/>
        <w:rPr>
          <w:rFonts w:ascii="Verdana" w:eastAsia="Times New Roman" w:hAnsi="Verdana" w:cs="Times New Roman"/>
          <w:b/>
          <w:bCs/>
          <w:color w:val="444444"/>
          <w:sz w:val="18"/>
          <w:szCs w:val="18"/>
          <w:lang w:eastAsia="cs-CZ"/>
        </w:rPr>
      </w:pPr>
      <w:r w:rsidRPr="009C6262">
        <w:rPr>
          <w:rFonts w:ascii="Verdana" w:eastAsia="Times New Roman" w:hAnsi="Verdana" w:cs="Times New Roman"/>
          <w:b/>
          <w:bCs/>
          <w:color w:val="444444"/>
          <w:sz w:val="18"/>
          <w:szCs w:val="18"/>
          <w:lang w:eastAsia="cs-CZ"/>
        </w:rPr>
        <w:t xml:space="preserve">Jihomoravský kraj v současné chvíli připravuje v rámci </w:t>
      </w:r>
      <w:r w:rsidRPr="009C6262">
        <w:rPr>
          <w:rFonts w:ascii="Verdana" w:eastAsia="Times New Roman" w:hAnsi="Verdana" w:cs="Times New Roman"/>
          <w:b/>
          <w:bCs/>
          <w:color w:val="444444"/>
          <w:sz w:val="18"/>
          <w:lang w:eastAsia="cs-CZ"/>
        </w:rPr>
        <w:t>specifického cíle 2.1 prioritní osy 2</w:t>
      </w:r>
      <w:r w:rsidRPr="009C6262">
        <w:rPr>
          <w:rFonts w:ascii="Verdana" w:eastAsia="Times New Roman" w:hAnsi="Verdana" w:cs="Times New Roman"/>
          <w:b/>
          <w:bCs/>
          <w:color w:val="444444"/>
          <w:sz w:val="18"/>
          <w:szCs w:val="18"/>
          <w:lang w:eastAsia="cs-CZ"/>
        </w:rPr>
        <w:t xml:space="preserve"> nového Operačního programu Životní prostředí projekt na tzv. kotlíkové dotace, jehož cílem bude snížení emisí z lokálního vytápění domácností v Jihomoravském kraji prostřednictvím výměny stávajících kotlů na pevná paliva za nové </w:t>
      </w:r>
      <w:proofErr w:type="spellStart"/>
      <w:r w:rsidRPr="009C6262">
        <w:rPr>
          <w:rFonts w:ascii="Verdana" w:eastAsia="Times New Roman" w:hAnsi="Verdana" w:cs="Times New Roman"/>
          <w:b/>
          <w:bCs/>
          <w:color w:val="444444"/>
          <w:sz w:val="18"/>
          <w:szCs w:val="18"/>
          <w:lang w:eastAsia="cs-CZ"/>
        </w:rPr>
        <w:t>nízkoemisní</w:t>
      </w:r>
      <w:proofErr w:type="spellEnd"/>
      <w:r w:rsidRPr="009C6262">
        <w:rPr>
          <w:rFonts w:ascii="Verdana" w:eastAsia="Times New Roman" w:hAnsi="Verdana" w:cs="Times New Roman"/>
          <w:b/>
          <w:bCs/>
          <w:color w:val="444444"/>
          <w:sz w:val="18"/>
          <w:szCs w:val="18"/>
          <w:lang w:eastAsia="cs-CZ"/>
        </w:rPr>
        <w:t xml:space="preserve"> zdroje. Do roku 2018 kraj předpokládá výměnu min. 900 stávajících kotlů. Instalace nového zdroje vytápění může být spojena také s instalací solárně termických soustav pro přitápění nebo přípravu teplé vody a tzv. „</w:t>
      </w:r>
      <w:proofErr w:type="spellStart"/>
      <w:r w:rsidRPr="009C6262">
        <w:rPr>
          <w:rFonts w:ascii="Verdana" w:eastAsia="Times New Roman" w:hAnsi="Verdana" w:cs="Times New Roman"/>
          <w:b/>
          <w:bCs/>
          <w:color w:val="444444"/>
          <w:sz w:val="18"/>
          <w:szCs w:val="18"/>
          <w:lang w:eastAsia="cs-CZ"/>
        </w:rPr>
        <w:t>mikro</w:t>
      </w:r>
      <w:proofErr w:type="spellEnd"/>
      <w:r w:rsidRPr="009C6262">
        <w:rPr>
          <w:rFonts w:ascii="Verdana" w:eastAsia="Times New Roman" w:hAnsi="Verdana" w:cs="Times New Roman"/>
          <w:b/>
          <w:bCs/>
          <w:color w:val="444444"/>
          <w:sz w:val="18"/>
          <w:szCs w:val="18"/>
          <w:lang w:eastAsia="cs-CZ"/>
        </w:rPr>
        <w:t>“ energetickými opatřeními (podrobnosti níže).</w:t>
      </w:r>
      <w:r w:rsidRPr="009C6262">
        <w:rPr>
          <w:rFonts w:ascii="Verdana" w:eastAsia="Times New Roman" w:hAnsi="Verdana" w:cs="Times New Roman"/>
          <w:b/>
          <w:bCs/>
          <w:color w:val="444444"/>
          <w:sz w:val="18"/>
          <w:szCs w:val="18"/>
          <w:lang w:eastAsia="cs-CZ"/>
        </w:rPr>
        <w:br/>
      </w:r>
      <w:r w:rsidRPr="009C6262">
        <w:rPr>
          <w:rFonts w:ascii="Verdana" w:eastAsia="Times New Roman" w:hAnsi="Verdana" w:cs="Times New Roman"/>
          <w:b/>
          <w:bCs/>
          <w:color w:val="444444"/>
          <w:sz w:val="18"/>
          <w:szCs w:val="18"/>
          <w:lang w:eastAsia="cs-CZ"/>
        </w:rPr>
        <w:br/>
        <w:t>Podpora na kotlíkové dotace bude občanům Jihomoravského kraje plynout prostřednictvím výzev, které po schválení krajského projektu bude vyhlašovat Jihomoravský kraj jako příjemce dotace. Celkově by v novém programovacím období Jihomoravský kraj na výměnu kotlů mohl vyčerpat více než 400 mil. Kč, z toho alokace na první výzvu, která je v současné chvíli vyhlášena, bude více než 130 mil. Kč. Předpokládaný termín vyhlášení první výzvy pro obyvatele Jihomoravského kraje je v prvním čtvrtletí příštího roku, přičemž výše podpory na jeden dílčí projekt se bude pohybovat mezi 70–85 % dle typu pořizovaného zdroje a dle jeho umístění. Zbylých 15–30 % bude spolufinancováno prostředky žadatele, resp. konečného uživatele.</w:t>
      </w:r>
      <w:r w:rsidRPr="009C6262">
        <w:rPr>
          <w:rFonts w:ascii="Verdana" w:eastAsia="Times New Roman" w:hAnsi="Verdana" w:cs="Times New Roman"/>
          <w:b/>
          <w:bCs/>
          <w:color w:val="444444"/>
          <w:sz w:val="18"/>
          <w:szCs w:val="18"/>
          <w:lang w:eastAsia="cs-CZ"/>
        </w:rPr>
        <w:br/>
      </w:r>
      <w:r w:rsidRPr="009C6262">
        <w:rPr>
          <w:rFonts w:ascii="Verdana" w:eastAsia="Times New Roman" w:hAnsi="Verdana" w:cs="Times New Roman"/>
          <w:b/>
          <w:bCs/>
          <w:color w:val="444444"/>
          <w:sz w:val="18"/>
          <w:szCs w:val="18"/>
          <w:lang w:eastAsia="cs-CZ"/>
        </w:rPr>
        <w:br/>
      </w:r>
      <w:r w:rsidRPr="009C6262">
        <w:rPr>
          <w:rFonts w:ascii="Verdana" w:eastAsia="Times New Roman" w:hAnsi="Verdana" w:cs="Times New Roman"/>
          <w:b/>
          <w:bCs/>
          <w:color w:val="444444"/>
          <w:sz w:val="18"/>
          <w:lang w:eastAsia="cs-CZ"/>
        </w:rPr>
        <w:t xml:space="preserve">Za účelem zjištění </w:t>
      </w:r>
      <w:r w:rsidRPr="009C6262">
        <w:rPr>
          <w:rFonts w:ascii="Verdana" w:eastAsia="Times New Roman" w:hAnsi="Verdana" w:cs="Times New Roman"/>
          <w:b/>
          <w:bCs/>
          <w:color w:val="444444"/>
          <w:sz w:val="18"/>
          <w:szCs w:val="18"/>
          <w:lang w:eastAsia="cs-CZ"/>
        </w:rPr>
        <w:t xml:space="preserve">předběžného zájmu o kotlíkové dotace Jihomoravský kraj zveřejnil předběžný </w:t>
      </w:r>
      <w:hyperlink r:id="rId5" w:tgtFrame="_blank" w:history="1">
        <w:r w:rsidRPr="009C6262">
          <w:rPr>
            <w:rFonts w:ascii="Verdana" w:eastAsia="Times New Roman" w:hAnsi="Verdana" w:cs="Times New Roman"/>
            <w:b/>
            <w:bCs/>
            <w:color w:val="00539B"/>
            <w:sz w:val="18"/>
            <w:u w:val="single"/>
            <w:lang w:eastAsia="cs-CZ"/>
          </w:rPr>
          <w:t>nezávazný dotazník</w:t>
        </w:r>
      </w:hyperlink>
      <w:r w:rsidRPr="009C6262">
        <w:rPr>
          <w:rFonts w:ascii="Verdana" w:eastAsia="Times New Roman" w:hAnsi="Verdana" w:cs="Times New Roman"/>
          <w:b/>
          <w:bCs/>
          <w:color w:val="444444"/>
          <w:sz w:val="18"/>
          <w:szCs w:val="18"/>
          <w:lang w:eastAsia="cs-CZ"/>
        </w:rPr>
        <w:t>, o jehož vyplnění si Vás dovolujeme požádat.</w:t>
      </w:r>
    </w:p>
    <w:p w:rsidR="009C6262" w:rsidRPr="009C6262" w:rsidRDefault="009C6262" w:rsidP="009C6262">
      <w:pPr>
        <w:shd w:val="clear" w:color="auto" w:fill="FFFFFF"/>
        <w:spacing w:line="300" w:lineRule="auto"/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</w:pPr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t>Data získaná z dotazníku nám pomohou lépe nastavit hodnoty krajského projektu. Předem děkujeme.</w:t>
      </w:r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br/>
      </w:r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br/>
        <w:t>Základní podmínky pro fyzické osoby (pozn. podmínky mohou být v rámci konkrétní krajské výzvy dále upraveny):</w:t>
      </w:r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br/>
      </w:r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br/>
        <w:t>Podporu na výměnu zdroje tepla je možno poskytnout pouze v rodinném domě, který je převážně vytápěn kotlem na pevná paliva a kde bude současně provedeno alespoň jedno tzv. „</w:t>
      </w:r>
      <w:proofErr w:type="spellStart"/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t>mikro</w:t>
      </w:r>
      <w:proofErr w:type="spellEnd"/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t>“ energetické opatření (viz níže), nebo kde došlo ke snížení energetické náročnosti v minulosti na úroveň požadavku vyhlášky 78/2013 Sb., tj. klasifikační třídy energetické náročnosti budovy „C“ – úsporná, nebo je současně na realizaci opatření vedoucích ke snížení energetické náročnosti budovy žádáno v programu Nová zelená úsporám.</w:t>
      </w:r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br/>
      </w:r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br/>
        <w:t>Podpora bude poskytována pouze na zdroje tepla specifikované v programovém dokumentu Operačního programu životní prostředí 2014-2020, tj. na zdroje tepla, které splňují požadavky směrnice Evropského parlamentu a Rady 2009/125/ES (EKODESIGN) a příslušných prováděcích předpisů. Výčet těchto zařízení bude zveřejněn v seznamu výrobků a technologií, který bude veden Státním fondem životního prostředí ČR.</w:t>
      </w:r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br/>
      </w:r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br/>
      </w:r>
      <w:r w:rsidRPr="009C6262">
        <w:rPr>
          <w:rFonts w:ascii="Verdana" w:eastAsia="Times New Roman" w:hAnsi="Verdana" w:cs="Times New Roman"/>
          <w:b/>
          <w:bCs/>
          <w:color w:val="444444"/>
          <w:sz w:val="16"/>
          <w:lang w:eastAsia="cs-CZ"/>
        </w:rPr>
        <w:t>Předmětem podpory</w:t>
      </w:r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t xml:space="preserve"> přidělované fyzickým osobám – konečným uživatelům bude:</w:t>
      </w:r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br/>
        <w:t xml:space="preserve">• kotel na pevná paliva, </w:t>
      </w:r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br/>
        <w:t xml:space="preserve">• plynový kondenzační kotel, </w:t>
      </w:r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br/>
        <w:t>• tepelné čerpadlo,</w:t>
      </w:r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br/>
        <w:t>• instalace solárně-termických soustav pro přitápění nebo přípravu TV,</w:t>
      </w:r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br/>
        <w:t>• „</w:t>
      </w:r>
      <w:proofErr w:type="spellStart"/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t>mikro</w:t>
      </w:r>
      <w:proofErr w:type="spellEnd"/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t>“ energetická opatření.</w:t>
      </w:r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br/>
      </w:r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br/>
        <w:t>V kombinaci s výměnou zdroje tepla na vytápění bude umožněno realizovat instalaci solární termické soustavy, která bude splňovat dané požadavky (certifikace v souladu s ISO 9806, min. hodnota účinnosti, min. měrný využitelný zisk), a také „</w:t>
      </w:r>
      <w:proofErr w:type="spellStart"/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t>mikro</w:t>
      </w:r>
      <w:proofErr w:type="spellEnd"/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t>“ energetická opatření, do kterých patří:</w:t>
      </w:r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br/>
      </w:r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br/>
        <w:t>- zateplení střechy nebo půdních prostor</w:t>
      </w:r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br/>
        <w:t>- zateplení stropu sklepních prostor nebo podlahy</w:t>
      </w:r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br/>
        <w:t>- dílčí zateplení dalších konstrukcí (např. severní fasáda apod.)</w:t>
      </w:r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br/>
        <w:t>- oprava fasády, např. prasklin a dalších poruch fasády – eliminace tepelných mostů</w:t>
      </w:r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br/>
        <w:t>- oddělení vytápěného prostoru objektu od venkovního (např. zádveří)</w:t>
      </w:r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br/>
        <w:t>- dílčí výměna oken</w:t>
      </w:r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br/>
        <w:t>- výměna vstupních a balkonových dveří</w:t>
      </w:r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br/>
      </w:r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lastRenderedPageBreak/>
        <w:t>- instalace těsnění oken a dveří, dodatečná montáž prahů vstupních dveří</w:t>
      </w:r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br/>
        <w:t>- výměna zasklení starších oken za moderní dvojskla s vysokou tepelnou izolací</w:t>
      </w:r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br/>
      </w:r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br/>
      </w:r>
      <w:r w:rsidRPr="009C6262">
        <w:rPr>
          <w:rFonts w:ascii="Verdana" w:eastAsia="Times New Roman" w:hAnsi="Verdana" w:cs="Times New Roman"/>
          <w:b/>
          <w:bCs/>
          <w:color w:val="444444"/>
          <w:sz w:val="16"/>
          <w:lang w:eastAsia="cs-CZ"/>
        </w:rPr>
        <w:t>Podporována nebude:</w:t>
      </w:r>
      <w:r w:rsidRPr="009C6262">
        <w:rPr>
          <w:rFonts w:ascii="Verdana" w:eastAsia="Times New Roman" w:hAnsi="Verdana" w:cs="Times New Roman"/>
          <w:b/>
          <w:bCs/>
          <w:color w:val="444444"/>
          <w:sz w:val="16"/>
          <w:szCs w:val="16"/>
          <w:lang w:eastAsia="cs-CZ"/>
        </w:rPr>
        <w:br/>
      </w:r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t>- výměna kotle spalujícího výhradně biomasu za kotel spalující uhlí,</w:t>
      </w:r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br/>
        <w:t>- výměna stávajícího kotle s automatickým přikládáním paliva,</w:t>
      </w:r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br/>
        <w:t>- výměna zdrojů tepla, které byly v minulosti, nejméně od 1. 1. 2009, podpořeny z programů Zelená úsporám, Nová zelená úsporám nebo ze společných programů na podporu výměny kotlů (ve všech případech, kdy byl zdroj podpořen z jiného dotačního titulu, musí být dodrženy podmínky udržitelnosti podpory poskytnuté v minulosti).</w:t>
      </w:r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br/>
      </w:r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br/>
      </w:r>
      <w:r w:rsidRPr="009C6262">
        <w:rPr>
          <w:rFonts w:ascii="Verdana" w:eastAsia="Times New Roman" w:hAnsi="Verdana" w:cs="Times New Roman"/>
          <w:b/>
          <w:bCs/>
          <w:color w:val="444444"/>
          <w:sz w:val="16"/>
          <w:lang w:eastAsia="cs-CZ"/>
        </w:rPr>
        <w:t>Výše podpory:</w:t>
      </w:r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br/>
        <w:t>- 70 % způsobilých výdajů v případě realizace kotle spalujícího pouze uhlí,</w:t>
      </w:r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br/>
        <w:t>- 75 % způsobilých výdajů v případě realizace kombinovaného kotle (uhlí + biomasa) nebo plynového kondenzačního kotle,</w:t>
      </w:r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br/>
        <w:t>- 80 % způsobilých výdajů v případě, že je projektem realizováno OZE (tepelné čerpadlo nebo kotel na biomasu)</w:t>
      </w:r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br/>
        <w:t>Maximální celkové způsobilé výdaje na dílčí projekt fyzické osoby mohou být ve výši 150 tis. Kč, maximální výše dotace na jeden dílčí projekt může být 127,5 tis. Kč.</w:t>
      </w:r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br/>
      </w:r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br/>
        <w:t>Způsobilé výdaje by měly zahrnovat zejm. projektovou dokumentaci, stavební práce, dodávky a služby spojené s realizací zařízení a realizací či úpravou otopné soustavy. Dále mezi způsobilé výdaje bude patřit dodávka a instalace akumulační nádoby, realizace „</w:t>
      </w:r>
      <w:proofErr w:type="spellStart"/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t>mikro</w:t>
      </w:r>
      <w:proofErr w:type="spellEnd"/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t>“ energetických opatření, služby energetického specialisty související s potvrzením vhodnosti „</w:t>
      </w:r>
      <w:proofErr w:type="spellStart"/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t>mikro</w:t>
      </w:r>
      <w:proofErr w:type="spellEnd"/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t>“ energetických opatření (toto potvrzení bude součástí žádosti o dotaci), dále náklady na zkoušky nebo testy související s uváděním majetku do stavu způsobilého k užívání a k prokázání technických parametrů (pouze v období do kolaudace – uvedení do trvalého provozu) a náklady na pořízení Průkazu energetické náročnosti budovy (v případě prokazování úrovně dle vyhlášky o energetické náročnosti).</w:t>
      </w:r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br/>
      </w:r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br/>
        <w:t>Předpokládaný harmonogram:</w:t>
      </w:r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br/>
      </w:r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br/>
        <w:t>15. červenec – 30. září 2015: vyhlášena 1. výzva pro kraje, podání krajského projektu</w:t>
      </w:r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br/>
      </w:r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br/>
        <w:t>říjen – prosinec 2015: proces hodnocení a schvalování krajských projektů</w:t>
      </w:r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br/>
      </w:r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br/>
      </w:r>
      <w:r w:rsidRPr="009C6262">
        <w:rPr>
          <w:rFonts w:ascii="Verdana" w:eastAsia="Times New Roman" w:hAnsi="Verdana" w:cs="Times New Roman"/>
          <w:b/>
          <w:bCs/>
          <w:color w:val="444444"/>
          <w:sz w:val="16"/>
          <w:lang w:eastAsia="cs-CZ"/>
        </w:rPr>
        <w:t>leden – březen 2016: vyhlášení výzvy pro fyzické osoby – konečné uživatele ze strany Jihomoravského kraje</w:t>
      </w:r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br/>
      </w:r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br/>
      </w:r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br/>
      </w:r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br/>
        <w:t xml:space="preserve">Informace o kotlíkových dotacích zde budou pravidelně aktualizovány. Další informace můžete nalézt i na webu </w:t>
      </w:r>
      <w:hyperlink r:id="rId6" w:history="1">
        <w:r w:rsidRPr="009C6262">
          <w:rPr>
            <w:rFonts w:ascii="Verdana" w:eastAsia="Times New Roman" w:hAnsi="Verdana" w:cs="Times New Roman"/>
            <w:color w:val="00539B"/>
            <w:sz w:val="16"/>
            <w:u w:val="single"/>
            <w:lang w:eastAsia="cs-CZ"/>
          </w:rPr>
          <w:t>www.opzp.cz</w:t>
        </w:r>
      </w:hyperlink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t xml:space="preserve"> , popř. v dokumentech (ke stažení) níže:</w:t>
      </w:r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br/>
      </w:r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br/>
      </w:r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br/>
      </w:r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br/>
      </w:r>
      <w:hyperlink r:id="rId7" w:tgtFrame="_blank" w:history="1">
        <w:r w:rsidRPr="009C6262">
          <w:rPr>
            <w:rFonts w:ascii="Verdana" w:eastAsia="Times New Roman" w:hAnsi="Verdana" w:cs="Times New Roman"/>
            <w:color w:val="00539B"/>
            <w:sz w:val="16"/>
            <w:u w:val="single"/>
            <w:lang w:eastAsia="cs-CZ"/>
          </w:rPr>
          <w:t>Základní pravidla pro fyzické osoby, verze 1. z 15. 7. 2015</w:t>
        </w:r>
      </w:hyperlink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t xml:space="preserve"> (</w:t>
      </w:r>
      <w:proofErr w:type="spellStart"/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t>pdf</w:t>
      </w:r>
      <w:proofErr w:type="spellEnd"/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t>, 210 kB)</w:t>
      </w:r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br/>
      </w:r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br/>
      </w:r>
      <w:hyperlink r:id="rId8" w:tgtFrame="_blank" w:history="1">
        <w:r w:rsidRPr="009C6262">
          <w:rPr>
            <w:rFonts w:ascii="Verdana" w:eastAsia="Times New Roman" w:hAnsi="Verdana" w:cs="Times New Roman"/>
            <w:color w:val="00539B"/>
            <w:sz w:val="16"/>
            <w:u w:val="single"/>
            <w:lang w:eastAsia="cs-CZ"/>
          </w:rPr>
          <w:t>Seznam prioritních měst a obcí – aglomerace se zhoršenou kvalitou ovzduší</w:t>
        </w:r>
      </w:hyperlink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t xml:space="preserve"> (</w:t>
      </w:r>
      <w:proofErr w:type="spellStart"/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t>pdf</w:t>
      </w:r>
      <w:proofErr w:type="spellEnd"/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t>, 280 kB)</w:t>
      </w:r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br/>
      </w:r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br/>
      </w:r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br/>
      </w:r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br/>
      </w:r>
      <w:r w:rsidRPr="009C6262">
        <w:rPr>
          <w:rFonts w:ascii="Verdana" w:eastAsia="Times New Roman" w:hAnsi="Verdana" w:cs="Times New Roman"/>
          <w:b/>
          <w:bCs/>
          <w:i/>
          <w:iCs/>
          <w:color w:val="444444"/>
          <w:sz w:val="16"/>
          <w:lang w:eastAsia="cs-CZ"/>
        </w:rPr>
        <w:t>Kontakty pro případné dotazy:</w:t>
      </w:r>
    </w:p>
    <w:p w:rsidR="009C6262" w:rsidRPr="009C6262" w:rsidRDefault="009C6262" w:rsidP="009C6262">
      <w:pPr>
        <w:shd w:val="clear" w:color="auto" w:fill="FFFFFF"/>
        <w:spacing w:before="120" w:after="240" w:line="300" w:lineRule="auto"/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</w:pPr>
    </w:p>
    <w:p w:rsidR="009C6262" w:rsidRDefault="009C6262" w:rsidP="005F5091">
      <w:pPr>
        <w:shd w:val="clear" w:color="auto" w:fill="FFFFFF"/>
        <w:spacing w:before="120" w:after="240" w:line="300" w:lineRule="auto"/>
      </w:pPr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t xml:space="preserve">Ing. Bohdana Svobodová, email: </w:t>
      </w:r>
      <w:hyperlink r:id="rId9" w:history="1">
        <w:r w:rsidRPr="009C6262">
          <w:rPr>
            <w:rFonts w:ascii="Verdana" w:eastAsia="Times New Roman" w:hAnsi="Verdana" w:cs="Times New Roman"/>
            <w:color w:val="00539B"/>
            <w:sz w:val="16"/>
            <w:u w:val="single"/>
            <w:lang w:eastAsia="cs-CZ"/>
          </w:rPr>
          <w:t>svobodova.bohdana@kr-jihomoravsky.cz</w:t>
        </w:r>
      </w:hyperlink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t xml:space="preserve"> </w:t>
      </w:r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br/>
      </w:r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br/>
        <w:t xml:space="preserve">Ing. Jiří Michna, email: </w:t>
      </w:r>
      <w:hyperlink r:id="rId10" w:history="1">
        <w:r w:rsidRPr="009C6262">
          <w:rPr>
            <w:rFonts w:ascii="Verdana" w:eastAsia="Times New Roman" w:hAnsi="Verdana" w:cs="Times New Roman"/>
            <w:color w:val="00539B"/>
            <w:sz w:val="16"/>
            <w:u w:val="single"/>
            <w:lang w:eastAsia="cs-CZ"/>
          </w:rPr>
          <w:t>michna.jiri@kr-jihomoravsky.cz</w:t>
        </w:r>
      </w:hyperlink>
      <w:r w:rsidRPr="009C6262">
        <w:rPr>
          <w:rFonts w:ascii="Verdana" w:eastAsia="Times New Roman" w:hAnsi="Verdana" w:cs="Times New Roman"/>
          <w:color w:val="444444"/>
          <w:sz w:val="16"/>
          <w:szCs w:val="16"/>
          <w:lang w:eastAsia="cs-CZ"/>
        </w:rPr>
        <w:t xml:space="preserve"> </w:t>
      </w:r>
    </w:p>
    <w:sectPr w:rsidR="009C6262" w:rsidSect="001B0B9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Calibri"/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altName w:val="Cambria"/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oNotDisplayPageBoundaries/>
  <w:proofState w:spelling="clean" w:grammar="clean"/>
  <w:defaultTabStop w:val="708"/>
  <w:hyphenationZone w:val="425"/>
  <w:characterSpacingControl w:val="doNotCompress"/>
  <w:compat/>
  <w:rsids>
    <w:rsidRoot w:val="009C6262"/>
    <w:rsid w:val="00001430"/>
    <w:rsid w:val="00001C53"/>
    <w:rsid w:val="00002236"/>
    <w:rsid w:val="00003F2F"/>
    <w:rsid w:val="00004948"/>
    <w:rsid w:val="000064A7"/>
    <w:rsid w:val="00006AB7"/>
    <w:rsid w:val="00007A74"/>
    <w:rsid w:val="000103C7"/>
    <w:rsid w:val="000107C7"/>
    <w:rsid w:val="00011CBB"/>
    <w:rsid w:val="000127F9"/>
    <w:rsid w:val="0001327D"/>
    <w:rsid w:val="0001330A"/>
    <w:rsid w:val="00016D16"/>
    <w:rsid w:val="00017662"/>
    <w:rsid w:val="00020A1F"/>
    <w:rsid w:val="00021E89"/>
    <w:rsid w:val="0002208D"/>
    <w:rsid w:val="00024EA1"/>
    <w:rsid w:val="00025157"/>
    <w:rsid w:val="00025D1B"/>
    <w:rsid w:val="00026367"/>
    <w:rsid w:val="00026A2F"/>
    <w:rsid w:val="00026CF7"/>
    <w:rsid w:val="000271D1"/>
    <w:rsid w:val="000272DA"/>
    <w:rsid w:val="00027A7B"/>
    <w:rsid w:val="0003107E"/>
    <w:rsid w:val="000337B5"/>
    <w:rsid w:val="00034ED7"/>
    <w:rsid w:val="00035B73"/>
    <w:rsid w:val="00035F6B"/>
    <w:rsid w:val="00036937"/>
    <w:rsid w:val="00037A09"/>
    <w:rsid w:val="00037E97"/>
    <w:rsid w:val="00041574"/>
    <w:rsid w:val="00041ACC"/>
    <w:rsid w:val="000420FC"/>
    <w:rsid w:val="00043706"/>
    <w:rsid w:val="00045FAC"/>
    <w:rsid w:val="0004638E"/>
    <w:rsid w:val="00046B23"/>
    <w:rsid w:val="0005219B"/>
    <w:rsid w:val="00052594"/>
    <w:rsid w:val="000535AD"/>
    <w:rsid w:val="00055440"/>
    <w:rsid w:val="000566B8"/>
    <w:rsid w:val="00056947"/>
    <w:rsid w:val="000605F1"/>
    <w:rsid w:val="000612D4"/>
    <w:rsid w:val="00061CE9"/>
    <w:rsid w:val="000636BC"/>
    <w:rsid w:val="00065481"/>
    <w:rsid w:val="00066B2D"/>
    <w:rsid w:val="00070071"/>
    <w:rsid w:val="000700B3"/>
    <w:rsid w:val="0007152C"/>
    <w:rsid w:val="00071BF1"/>
    <w:rsid w:val="0007229F"/>
    <w:rsid w:val="000728F9"/>
    <w:rsid w:val="00072AC4"/>
    <w:rsid w:val="00073177"/>
    <w:rsid w:val="0007318D"/>
    <w:rsid w:val="00076CBA"/>
    <w:rsid w:val="0008019A"/>
    <w:rsid w:val="00080F9F"/>
    <w:rsid w:val="000823EC"/>
    <w:rsid w:val="000843E8"/>
    <w:rsid w:val="00084DBC"/>
    <w:rsid w:val="00085997"/>
    <w:rsid w:val="00086372"/>
    <w:rsid w:val="0008665A"/>
    <w:rsid w:val="00086AE3"/>
    <w:rsid w:val="000879D2"/>
    <w:rsid w:val="00090248"/>
    <w:rsid w:val="0009027D"/>
    <w:rsid w:val="000929EA"/>
    <w:rsid w:val="00092D27"/>
    <w:rsid w:val="0009302F"/>
    <w:rsid w:val="000930F0"/>
    <w:rsid w:val="00096AC2"/>
    <w:rsid w:val="000A00C0"/>
    <w:rsid w:val="000A0CE7"/>
    <w:rsid w:val="000A2A5F"/>
    <w:rsid w:val="000A3F56"/>
    <w:rsid w:val="000A4C51"/>
    <w:rsid w:val="000A7706"/>
    <w:rsid w:val="000A7C24"/>
    <w:rsid w:val="000B11C9"/>
    <w:rsid w:val="000B2CD2"/>
    <w:rsid w:val="000B2E7C"/>
    <w:rsid w:val="000B3CFB"/>
    <w:rsid w:val="000B4476"/>
    <w:rsid w:val="000B44CE"/>
    <w:rsid w:val="000B50D9"/>
    <w:rsid w:val="000B655B"/>
    <w:rsid w:val="000C0887"/>
    <w:rsid w:val="000C148A"/>
    <w:rsid w:val="000C1B6C"/>
    <w:rsid w:val="000C41BD"/>
    <w:rsid w:val="000C4B44"/>
    <w:rsid w:val="000C5F0A"/>
    <w:rsid w:val="000C5F11"/>
    <w:rsid w:val="000C61BA"/>
    <w:rsid w:val="000C7E44"/>
    <w:rsid w:val="000D14CD"/>
    <w:rsid w:val="000D2589"/>
    <w:rsid w:val="000D4CCB"/>
    <w:rsid w:val="000D509C"/>
    <w:rsid w:val="000D559B"/>
    <w:rsid w:val="000D5D2A"/>
    <w:rsid w:val="000E061B"/>
    <w:rsid w:val="000E2997"/>
    <w:rsid w:val="000E3D39"/>
    <w:rsid w:val="000E43D3"/>
    <w:rsid w:val="000E4B82"/>
    <w:rsid w:val="000E4D29"/>
    <w:rsid w:val="000E510E"/>
    <w:rsid w:val="000E53A5"/>
    <w:rsid w:val="000F0290"/>
    <w:rsid w:val="000F03F3"/>
    <w:rsid w:val="000F09BF"/>
    <w:rsid w:val="000F383F"/>
    <w:rsid w:val="000F6958"/>
    <w:rsid w:val="000F7FDE"/>
    <w:rsid w:val="00102622"/>
    <w:rsid w:val="00103534"/>
    <w:rsid w:val="0010436E"/>
    <w:rsid w:val="001045A3"/>
    <w:rsid w:val="001067D7"/>
    <w:rsid w:val="00107686"/>
    <w:rsid w:val="00110066"/>
    <w:rsid w:val="00110585"/>
    <w:rsid w:val="00111289"/>
    <w:rsid w:val="001133E5"/>
    <w:rsid w:val="00114024"/>
    <w:rsid w:val="00114921"/>
    <w:rsid w:val="001179C2"/>
    <w:rsid w:val="00120C93"/>
    <w:rsid w:val="00120F95"/>
    <w:rsid w:val="00122589"/>
    <w:rsid w:val="00123803"/>
    <w:rsid w:val="00124427"/>
    <w:rsid w:val="0012573A"/>
    <w:rsid w:val="001259A3"/>
    <w:rsid w:val="001275F2"/>
    <w:rsid w:val="00127941"/>
    <w:rsid w:val="00130141"/>
    <w:rsid w:val="00130FDD"/>
    <w:rsid w:val="00131E83"/>
    <w:rsid w:val="00132A60"/>
    <w:rsid w:val="00132E49"/>
    <w:rsid w:val="00133B7D"/>
    <w:rsid w:val="0013576D"/>
    <w:rsid w:val="00135773"/>
    <w:rsid w:val="00135CA7"/>
    <w:rsid w:val="0013738F"/>
    <w:rsid w:val="00137642"/>
    <w:rsid w:val="00137E4F"/>
    <w:rsid w:val="00141A99"/>
    <w:rsid w:val="0014237C"/>
    <w:rsid w:val="00142B31"/>
    <w:rsid w:val="00145D41"/>
    <w:rsid w:val="00145E27"/>
    <w:rsid w:val="00145E7F"/>
    <w:rsid w:val="00150CE9"/>
    <w:rsid w:val="00151E88"/>
    <w:rsid w:val="00152989"/>
    <w:rsid w:val="00153E80"/>
    <w:rsid w:val="001615A0"/>
    <w:rsid w:val="00161CA7"/>
    <w:rsid w:val="00162313"/>
    <w:rsid w:val="001646A5"/>
    <w:rsid w:val="001646B3"/>
    <w:rsid w:val="00164BF8"/>
    <w:rsid w:val="00165D4A"/>
    <w:rsid w:val="00166F2C"/>
    <w:rsid w:val="00167431"/>
    <w:rsid w:val="00171C2B"/>
    <w:rsid w:val="00171D0C"/>
    <w:rsid w:val="001738C3"/>
    <w:rsid w:val="001739A4"/>
    <w:rsid w:val="00173ADC"/>
    <w:rsid w:val="001754E6"/>
    <w:rsid w:val="00175592"/>
    <w:rsid w:val="001755B3"/>
    <w:rsid w:val="00181400"/>
    <w:rsid w:val="001828D9"/>
    <w:rsid w:val="00183631"/>
    <w:rsid w:val="0018458F"/>
    <w:rsid w:val="00184878"/>
    <w:rsid w:val="00186405"/>
    <w:rsid w:val="00187431"/>
    <w:rsid w:val="00187BD6"/>
    <w:rsid w:val="00191D8E"/>
    <w:rsid w:val="001929E8"/>
    <w:rsid w:val="001935AE"/>
    <w:rsid w:val="00193C9D"/>
    <w:rsid w:val="00194EB2"/>
    <w:rsid w:val="001951D7"/>
    <w:rsid w:val="00195880"/>
    <w:rsid w:val="001967CD"/>
    <w:rsid w:val="001A0BD5"/>
    <w:rsid w:val="001A3E94"/>
    <w:rsid w:val="001A4487"/>
    <w:rsid w:val="001A6D90"/>
    <w:rsid w:val="001A6E3B"/>
    <w:rsid w:val="001B0B9E"/>
    <w:rsid w:val="001B1D63"/>
    <w:rsid w:val="001B277C"/>
    <w:rsid w:val="001B35B3"/>
    <w:rsid w:val="001B3B6C"/>
    <w:rsid w:val="001B41F2"/>
    <w:rsid w:val="001B6244"/>
    <w:rsid w:val="001B6802"/>
    <w:rsid w:val="001C0C2B"/>
    <w:rsid w:val="001C1682"/>
    <w:rsid w:val="001C1849"/>
    <w:rsid w:val="001C2767"/>
    <w:rsid w:val="001C5BF8"/>
    <w:rsid w:val="001C7D10"/>
    <w:rsid w:val="001D1420"/>
    <w:rsid w:val="001D16FD"/>
    <w:rsid w:val="001D27AD"/>
    <w:rsid w:val="001D34F9"/>
    <w:rsid w:val="001D3BF0"/>
    <w:rsid w:val="001D443E"/>
    <w:rsid w:val="001D4783"/>
    <w:rsid w:val="001E0C91"/>
    <w:rsid w:val="001E0ED1"/>
    <w:rsid w:val="001E3653"/>
    <w:rsid w:val="001E3E7E"/>
    <w:rsid w:val="001E437E"/>
    <w:rsid w:val="001E46B3"/>
    <w:rsid w:val="001E4994"/>
    <w:rsid w:val="001E68BA"/>
    <w:rsid w:val="001E7A4B"/>
    <w:rsid w:val="001F0717"/>
    <w:rsid w:val="001F0779"/>
    <w:rsid w:val="001F4198"/>
    <w:rsid w:val="001F483D"/>
    <w:rsid w:val="001F51D8"/>
    <w:rsid w:val="001F7F93"/>
    <w:rsid w:val="00201427"/>
    <w:rsid w:val="0020265D"/>
    <w:rsid w:val="002032AA"/>
    <w:rsid w:val="00205809"/>
    <w:rsid w:val="002069B0"/>
    <w:rsid w:val="0021006C"/>
    <w:rsid w:val="00210EEA"/>
    <w:rsid w:val="00212979"/>
    <w:rsid w:val="002158A9"/>
    <w:rsid w:val="00220371"/>
    <w:rsid w:val="002213E4"/>
    <w:rsid w:val="00221689"/>
    <w:rsid w:val="00222BA8"/>
    <w:rsid w:val="00225141"/>
    <w:rsid w:val="00225621"/>
    <w:rsid w:val="00226105"/>
    <w:rsid w:val="00230FA6"/>
    <w:rsid w:val="00232C01"/>
    <w:rsid w:val="00233210"/>
    <w:rsid w:val="00233FF6"/>
    <w:rsid w:val="00234759"/>
    <w:rsid w:val="0023479C"/>
    <w:rsid w:val="002347E7"/>
    <w:rsid w:val="00234968"/>
    <w:rsid w:val="00235044"/>
    <w:rsid w:val="00235442"/>
    <w:rsid w:val="002356B6"/>
    <w:rsid w:val="002357EE"/>
    <w:rsid w:val="00235D63"/>
    <w:rsid w:val="00236442"/>
    <w:rsid w:val="00236844"/>
    <w:rsid w:val="002412FB"/>
    <w:rsid w:val="002419BF"/>
    <w:rsid w:val="0024277D"/>
    <w:rsid w:val="002457F7"/>
    <w:rsid w:val="00245984"/>
    <w:rsid w:val="002469F3"/>
    <w:rsid w:val="00251BCF"/>
    <w:rsid w:val="002520B6"/>
    <w:rsid w:val="002558D5"/>
    <w:rsid w:val="00255E68"/>
    <w:rsid w:val="002601FC"/>
    <w:rsid w:val="00260F48"/>
    <w:rsid w:val="002630FA"/>
    <w:rsid w:val="002642EB"/>
    <w:rsid w:val="002648F6"/>
    <w:rsid w:val="00265809"/>
    <w:rsid w:val="00266196"/>
    <w:rsid w:val="002672A9"/>
    <w:rsid w:val="002675D0"/>
    <w:rsid w:val="002700FA"/>
    <w:rsid w:val="00271646"/>
    <w:rsid w:val="002730AD"/>
    <w:rsid w:val="00273E1D"/>
    <w:rsid w:val="0027477D"/>
    <w:rsid w:val="00274C7E"/>
    <w:rsid w:val="0027690F"/>
    <w:rsid w:val="00276B87"/>
    <w:rsid w:val="00280A8C"/>
    <w:rsid w:val="00280F63"/>
    <w:rsid w:val="00282C34"/>
    <w:rsid w:val="00283612"/>
    <w:rsid w:val="002854B1"/>
    <w:rsid w:val="00285E1E"/>
    <w:rsid w:val="002866C2"/>
    <w:rsid w:val="00286CEC"/>
    <w:rsid w:val="00290845"/>
    <w:rsid w:val="00290FE9"/>
    <w:rsid w:val="00294410"/>
    <w:rsid w:val="002944E1"/>
    <w:rsid w:val="0029474A"/>
    <w:rsid w:val="002956D9"/>
    <w:rsid w:val="002A1183"/>
    <w:rsid w:val="002A1D55"/>
    <w:rsid w:val="002A2339"/>
    <w:rsid w:val="002A29B5"/>
    <w:rsid w:val="002A311A"/>
    <w:rsid w:val="002A6865"/>
    <w:rsid w:val="002A6C60"/>
    <w:rsid w:val="002A71AF"/>
    <w:rsid w:val="002A7300"/>
    <w:rsid w:val="002B0D02"/>
    <w:rsid w:val="002B22EB"/>
    <w:rsid w:val="002B5BB7"/>
    <w:rsid w:val="002B6BB9"/>
    <w:rsid w:val="002B6D6A"/>
    <w:rsid w:val="002C0705"/>
    <w:rsid w:val="002C29C4"/>
    <w:rsid w:val="002C2E89"/>
    <w:rsid w:val="002C3F1F"/>
    <w:rsid w:val="002C7902"/>
    <w:rsid w:val="002D038A"/>
    <w:rsid w:val="002D6DCB"/>
    <w:rsid w:val="002D705F"/>
    <w:rsid w:val="002D797C"/>
    <w:rsid w:val="002E0357"/>
    <w:rsid w:val="002E189A"/>
    <w:rsid w:val="002E1E9A"/>
    <w:rsid w:val="002E375B"/>
    <w:rsid w:val="002E3EAD"/>
    <w:rsid w:val="002E517A"/>
    <w:rsid w:val="002E5B07"/>
    <w:rsid w:val="002E669D"/>
    <w:rsid w:val="002E6743"/>
    <w:rsid w:val="002E7321"/>
    <w:rsid w:val="002E744F"/>
    <w:rsid w:val="002F0DD1"/>
    <w:rsid w:val="002F2A07"/>
    <w:rsid w:val="002F347E"/>
    <w:rsid w:val="002F3724"/>
    <w:rsid w:val="002F396B"/>
    <w:rsid w:val="002F3EC0"/>
    <w:rsid w:val="002F46BE"/>
    <w:rsid w:val="002F5596"/>
    <w:rsid w:val="002F5707"/>
    <w:rsid w:val="002F5EFE"/>
    <w:rsid w:val="003009AC"/>
    <w:rsid w:val="003030D5"/>
    <w:rsid w:val="00303A28"/>
    <w:rsid w:val="0030458B"/>
    <w:rsid w:val="00304A90"/>
    <w:rsid w:val="00304C38"/>
    <w:rsid w:val="003054C1"/>
    <w:rsid w:val="003061C7"/>
    <w:rsid w:val="003073AB"/>
    <w:rsid w:val="003078DC"/>
    <w:rsid w:val="003115BA"/>
    <w:rsid w:val="0031170C"/>
    <w:rsid w:val="0031362D"/>
    <w:rsid w:val="00314645"/>
    <w:rsid w:val="00314905"/>
    <w:rsid w:val="003150F5"/>
    <w:rsid w:val="00315888"/>
    <w:rsid w:val="00315D78"/>
    <w:rsid w:val="00315E3C"/>
    <w:rsid w:val="00320540"/>
    <w:rsid w:val="0032466B"/>
    <w:rsid w:val="0032521C"/>
    <w:rsid w:val="0032563B"/>
    <w:rsid w:val="00331837"/>
    <w:rsid w:val="00334EB2"/>
    <w:rsid w:val="00335171"/>
    <w:rsid w:val="003410F0"/>
    <w:rsid w:val="00341696"/>
    <w:rsid w:val="00342FB9"/>
    <w:rsid w:val="003434C6"/>
    <w:rsid w:val="00343AEB"/>
    <w:rsid w:val="00344DF4"/>
    <w:rsid w:val="00345BD6"/>
    <w:rsid w:val="00345C57"/>
    <w:rsid w:val="00346317"/>
    <w:rsid w:val="00350120"/>
    <w:rsid w:val="00352742"/>
    <w:rsid w:val="00354DFE"/>
    <w:rsid w:val="00354E5E"/>
    <w:rsid w:val="00354F11"/>
    <w:rsid w:val="003555B7"/>
    <w:rsid w:val="00355867"/>
    <w:rsid w:val="003566D3"/>
    <w:rsid w:val="00356F91"/>
    <w:rsid w:val="0036290D"/>
    <w:rsid w:val="003633FA"/>
    <w:rsid w:val="00363F9E"/>
    <w:rsid w:val="0036594D"/>
    <w:rsid w:val="0036689A"/>
    <w:rsid w:val="00367FDE"/>
    <w:rsid w:val="00370620"/>
    <w:rsid w:val="00370A59"/>
    <w:rsid w:val="0037163C"/>
    <w:rsid w:val="00371B28"/>
    <w:rsid w:val="00371C34"/>
    <w:rsid w:val="00374CC7"/>
    <w:rsid w:val="00374E03"/>
    <w:rsid w:val="0037554F"/>
    <w:rsid w:val="00376C0E"/>
    <w:rsid w:val="00377DD0"/>
    <w:rsid w:val="00381591"/>
    <w:rsid w:val="00382A83"/>
    <w:rsid w:val="00383DFE"/>
    <w:rsid w:val="00385442"/>
    <w:rsid w:val="003859BA"/>
    <w:rsid w:val="00385C54"/>
    <w:rsid w:val="00386ABD"/>
    <w:rsid w:val="00390641"/>
    <w:rsid w:val="00391DC4"/>
    <w:rsid w:val="00394D34"/>
    <w:rsid w:val="0039613E"/>
    <w:rsid w:val="003A4782"/>
    <w:rsid w:val="003A4F76"/>
    <w:rsid w:val="003A72D6"/>
    <w:rsid w:val="003A773C"/>
    <w:rsid w:val="003A77B2"/>
    <w:rsid w:val="003B438A"/>
    <w:rsid w:val="003B4A64"/>
    <w:rsid w:val="003B517F"/>
    <w:rsid w:val="003B51E0"/>
    <w:rsid w:val="003B5337"/>
    <w:rsid w:val="003B6034"/>
    <w:rsid w:val="003B7ADF"/>
    <w:rsid w:val="003C2B65"/>
    <w:rsid w:val="003C2F0B"/>
    <w:rsid w:val="003C34A5"/>
    <w:rsid w:val="003C419B"/>
    <w:rsid w:val="003C472A"/>
    <w:rsid w:val="003C49E4"/>
    <w:rsid w:val="003C55EB"/>
    <w:rsid w:val="003C6958"/>
    <w:rsid w:val="003D035F"/>
    <w:rsid w:val="003D2242"/>
    <w:rsid w:val="003D6D3F"/>
    <w:rsid w:val="003D6E1B"/>
    <w:rsid w:val="003D7DC3"/>
    <w:rsid w:val="003E120E"/>
    <w:rsid w:val="003E20FD"/>
    <w:rsid w:val="003E2470"/>
    <w:rsid w:val="003E3196"/>
    <w:rsid w:val="003E3E6A"/>
    <w:rsid w:val="003E58FB"/>
    <w:rsid w:val="003E5D51"/>
    <w:rsid w:val="003E724D"/>
    <w:rsid w:val="003F04C3"/>
    <w:rsid w:val="003F0683"/>
    <w:rsid w:val="003F1823"/>
    <w:rsid w:val="003F32E5"/>
    <w:rsid w:val="003F345A"/>
    <w:rsid w:val="003F392F"/>
    <w:rsid w:val="003F3BDD"/>
    <w:rsid w:val="003F4F6A"/>
    <w:rsid w:val="003F5725"/>
    <w:rsid w:val="003F6A22"/>
    <w:rsid w:val="003F6A3C"/>
    <w:rsid w:val="003F7269"/>
    <w:rsid w:val="00400D6E"/>
    <w:rsid w:val="00401EA9"/>
    <w:rsid w:val="0040303D"/>
    <w:rsid w:val="00403970"/>
    <w:rsid w:val="00404A32"/>
    <w:rsid w:val="00404CE4"/>
    <w:rsid w:val="00404EE2"/>
    <w:rsid w:val="004062D7"/>
    <w:rsid w:val="0040761E"/>
    <w:rsid w:val="004105EC"/>
    <w:rsid w:val="00410C64"/>
    <w:rsid w:val="004113F2"/>
    <w:rsid w:val="004130F8"/>
    <w:rsid w:val="004134D8"/>
    <w:rsid w:val="00414392"/>
    <w:rsid w:val="004157E2"/>
    <w:rsid w:val="0041597C"/>
    <w:rsid w:val="00416FF4"/>
    <w:rsid w:val="00422E8D"/>
    <w:rsid w:val="00423B2B"/>
    <w:rsid w:val="00430FE7"/>
    <w:rsid w:val="00431308"/>
    <w:rsid w:val="004314FA"/>
    <w:rsid w:val="004322EE"/>
    <w:rsid w:val="004339D1"/>
    <w:rsid w:val="00433DAF"/>
    <w:rsid w:val="00435472"/>
    <w:rsid w:val="004366CB"/>
    <w:rsid w:val="00436AC2"/>
    <w:rsid w:val="00441BD1"/>
    <w:rsid w:val="00441F49"/>
    <w:rsid w:val="00442937"/>
    <w:rsid w:val="00443FCD"/>
    <w:rsid w:val="0044421C"/>
    <w:rsid w:val="00444CA2"/>
    <w:rsid w:val="00446D06"/>
    <w:rsid w:val="0045004C"/>
    <w:rsid w:val="00451772"/>
    <w:rsid w:val="004533A5"/>
    <w:rsid w:val="00454611"/>
    <w:rsid w:val="00461DCE"/>
    <w:rsid w:val="00462957"/>
    <w:rsid w:val="00463CB2"/>
    <w:rsid w:val="0046406B"/>
    <w:rsid w:val="00466D48"/>
    <w:rsid w:val="00466DF2"/>
    <w:rsid w:val="004677D7"/>
    <w:rsid w:val="004701CA"/>
    <w:rsid w:val="00470469"/>
    <w:rsid w:val="004708DE"/>
    <w:rsid w:val="00471170"/>
    <w:rsid w:val="00472C8B"/>
    <w:rsid w:val="004732D2"/>
    <w:rsid w:val="0047453A"/>
    <w:rsid w:val="004751BD"/>
    <w:rsid w:val="00475684"/>
    <w:rsid w:val="00476701"/>
    <w:rsid w:val="00476A84"/>
    <w:rsid w:val="0048054D"/>
    <w:rsid w:val="00480D60"/>
    <w:rsid w:val="00481DB3"/>
    <w:rsid w:val="0048225C"/>
    <w:rsid w:val="004852CC"/>
    <w:rsid w:val="004862C2"/>
    <w:rsid w:val="00486489"/>
    <w:rsid w:val="00490F86"/>
    <w:rsid w:val="00491286"/>
    <w:rsid w:val="00492900"/>
    <w:rsid w:val="00494A3A"/>
    <w:rsid w:val="00494AAC"/>
    <w:rsid w:val="004A08EA"/>
    <w:rsid w:val="004A0B88"/>
    <w:rsid w:val="004A1EAB"/>
    <w:rsid w:val="004A2D38"/>
    <w:rsid w:val="004A308B"/>
    <w:rsid w:val="004A3D3A"/>
    <w:rsid w:val="004A604B"/>
    <w:rsid w:val="004B1A01"/>
    <w:rsid w:val="004B2061"/>
    <w:rsid w:val="004B2694"/>
    <w:rsid w:val="004B26CD"/>
    <w:rsid w:val="004B2C51"/>
    <w:rsid w:val="004B57FF"/>
    <w:rsid w:val="004B6E62"/>
    <w:rsid w:val="004B6F7F"/>
    <w:rsid w:val="004C129E"/>
    <w:rsid w:val="004C1C3F"/>
    <w:rsid w:val="004C41FF"/>
    <w:rsid w:val="004C4AE9"/>
    <w:rsid w:val="004C4B78"/>
    <w:rsid w:val="004C6427"/>
    <w:rsid w:val="004C6C0C"/>
    <w:rsid w:val="004C72B4"/>
    <w:rsid w:val="004D0497"/>
    <w:rsid w:val="004D2D86"/>
    <w:rsid w:val="004D2E53"/>
    <w:rsid w:val="004D4474"/>
    <w:rsid w:val="004D47EA"/>
    <w:rsid w:val="004D4863"/>
    <w:rsid w:val="004D4AB8"/>
    <w:rsid w:val="004E1A0B"/>
    <w:rsid w:val="004E1C5B"/>
    <w:rsid w:val="004E1CC5"/>
    <w:rsid w:val="004E5831"/>
    <w:rsid w:val="004E68CA"/>
    <w:rsid w:val="004E7379"/>
    <w:rsid w:val="004F0673"/>
    <w:rsid w:val="004F1696"/>
    <w:rsid w:val="004F3C78"/>
    <w:rsid w:val="004F5061"/>
    <w:rsid w:val="004F731E"/>
    <w:rsid w:val="004F7C2B"/>
    <w:rsid w:val="005001D9"/>
    <w:rsid w:val="00500633"/>
    <w:rsid w:val="00501332"/>
    <w:rsid w:val="0050254D"/>
    <w:rsid w:val="0050283A"/>
    <w:rsid w:val="00506D09"/>
    <w:rsid w:val="005107A8"/>
    <w:rsid w:val="00510C85"/>
    <w:rsid w:val="00511235"/>
    <w:rsid w:val="0051146A"/>
    <w:rsid w:val="00511DF2"/>
    <w:rsid w:val="00514805"/>
    <w:rsid w:val="005156FC"/>
    <w:rsid w:val="00515769"/>
    <w:rsid w:val="0051691B"/>
    <w:rsid w:val="00517B85"/>
    <w:rsid w:val="00517C73"/>
    <w:rsid w:val="00520081"/>
    <w:rsid w:val="005206FE"/>
    <w:rsid w:val="00521F64"/>
    <w:rsid w:val="00521FED"/>
    <w:rsid w:val="005220F1"/>
    <w:rsid w:val="00524005"/>
    <w:rsid w:val="00525A1D"/>
    <w:rsid w:val="00525D72"/>
    <w:rsid w:val="00526740"/>
    <w:rsid w:val="00526C32"/>
    <w:rsid w:val="00526DBF"/>
    <w:rsid w:val="0052794C"/>
    <w:rsid w:val="00527980"/>
    <w:rsid w:val="005308BE"/>
    <w:rsid w:val="00530B6F"/>
    <w:rsid w:val="005320F2"/>
    <w:rsid w:val="00534997"/>
    <w:rsid w:val="00535062"/>
    <w:rsid w:val="00535690"/>
    <w:rsid w:val="00535AD3"/>
    <w:rsid w:val="00540CBC"/>
    <w:rsid w:val="00544B0F"/>
    <w:rsid w:val="00544C2F"/>
    <w:rsid w:val="005457FA"/>
    <w:rsid w:val="00545FEC"/>
    <w:rsid w:val="005469A9"/>
    <w:rsid w:val="00546C35"/>
    <w:rsid w:val="00546D98"/>
    <w:rsid w:val="00550290"/>
    <w:rsid w:val="00551744"/>
    <w:rsid w:val="005526FF"/>
    <w:rsid w:val="005534F8"/>
    <w:rsid w:val="005537B7"/>
    <w:rsid w:val="00553FBC"/>
    <w:rsid w:val="00554CEE"/>
    <w:rsid w:val="005553A7"/>
    <w:rsid w:val="00556206"/>
    <w:rsid w:val="005600FA"/>
    <w:rsid w:val="005653F5"/>
    <w:rsid w:val="005665D0"/>
    <w:rsid w:val="0056790F"/>
    <w:rsid w:val="00574591"/>
    <w:rsid w:val="00574FE6"/>
    <w:rsid w:val="00575177"/>
    <w:rsid w:val="0057549D"/>
    <w:rsid w:val="00577754"/>
    <w:rsid w:val="00581422"/>
    <w:rsid w:val="00581848"/>
    <w:rsid w:val="00584DA8"/>
    <w:rsid w:val="00585341"/>
    <w:rsid w:val="0058609F"/>
    <w:rsid w:val="005875B2"/>
    <w:rsid w:val="00587A98"/>
    <w:rsid w:val="00591049"/>
    <w:rsid w:val="005912BA"/>
    <w:rsid w:val="005955A8"/>
    <w:rsid w:val="005957DD"/>
    <w:rsid w:val="0059584B"/>
    <w:rsid w:val="005966D2"/>
    <w:rsid w:val="00597C36"/>
    <w:rsid w:val="005A0458"/>
    <w:rsid w:val="005A1F34"/>
    <w:rsid w:val="005A4EDD"/>
    <w:rsid w:val="005A6918"/>
    <w:rsid w:val="005B198F"/>
    <w:rsid w:val="005B4782"/>
    <w:rsid w:val="005B6752"/>
    <w:rsid w:val="005C0133"/>
    <w:rsid w:val="005C0FF5"/>
    <w:rsid w:val="005C1271"/>
    <w:rsid w:val="005C290B"/>
    <w:rsid w:val="005C3185"/>
    <w:rsid w:val="005C38F2"/>
    <w:rsid w:val="005C3D11"/>
    <w:rsid w:val="005C4349"/>
    <w:rsid w:val="005C4816"/>
    <w:rsid w:val="005C48F2"/>
    <w:rsid w:val="005C4A60"/>
    <w:rsid w:val="005C7B31"/>
    <w:rsid w:val="005D1A19"/>
    <w:rsid w:val="005D1F10"/>
    <w:rsid w:val="005D3BF4"/>
    <w:rsid w:val="005D403A"/>
    <w:rsid w:val="005D4CA1"/>
    <w:rsid w:val="005D780C"/>
    <w:rsid w:val="005E1C53"/>
    <w:rsid w:val="005E2025"/>
    <w:rsid w:val="005E3C3E"/>
    <w:rsid w:val="005E638B"/>
    <w:rsid w:val="005E671D"/>
    <w:rsid w:val="005E742D"/>
    <w:rsid w:val="005E7F7E"/>
    <w:rsid w:val="005F02DB"/>
    <w:rsid w:val="005F098B"/>
    <w:rsid w:val="005F0CEF"/>
    <w:rsid w:val="005F193E"/>
    <w:rsid w:val="005F2E4E"/>
    <w:rsid w:val="005F315B"/>
    <w:rsid w:val="005F42FA"/>
    <w:rsid w:val="005F505F"/>
    <w:rsid w:val="005F5091"/>
    <w:rsid w:val="005F5D8B"/>
    <w:rsid w:val="00600BAD"/>
    <w:rsid w:val="00600ECF"/>
    <w:rsid w:val="00601F72"/>
    <w:rsid w:val="006027DF"/>
    <w:rsid w:val="00603DFE"/>
    <w:rsid w:val="00607B1C"/>
    <w:rsid w:val="006134FE"/>
    <w:rsid w:val="00613B68"/>
    <w:rsid w:val="00614C82"/>
    <w:rsid w:val="00615DE4"/>
    <w:rsid w:val="006164FF"/>
    <w:rsid w:val="00617865"/>
    <w:rsid w:val="006205A5"/>
    <w:rsid w:val="006210E4"/>
    <w:rsid w:val="006211C6"/>
    <w:rsid w:val="00621C71"/>
    <w:rsid w:val="0062280A"/>
    <w:rsid w:val="006235CF"/>
    <w:rsid w:val="006243E1"/>
    <w:rsid w:val="00624DB0"/>
    <w:rsid w:val="0062642B"/>
    <w:rsid w:val="006266D6"/>
    <w:rsid w:val="006279F8"/>
    <w:rsid w:val="00630010"/>
    <w:rsid w:val="00630C78"/>
    <w:rsid w:val="00630D54"/>
    <w:rsid w:val="00631801"/>
    <w:rsid w:val="00631DC3"/>
    <w:rsid w:val="00634EF0"/>
    <w:rsid w:val="00635195"/>
    <w:rsid w:val="006358AA"/>
    <w:rsid w:val="0063615B"/>
    <w:rsid w:val="00637922"/>
    <w:rsid w:val="006411DF"/>
    <w:rsid w:val="00645430"/>
    <w:rsid w:val="006467E2"/>
    <w:rsid w:val="00647440"/>
    <w:rsid w:val="00647843"/>
    <w:rsid w:val="0065013E"/>
    <w:rsid w:val="00650D12"/>
    <w:rsid w:val="006511B0"/>
    <w:rsid w:val="00652E85"/>
    <w:rsid w:val="006550DB"/>
    <w:rsid w:val="0065573F"/>
    <w:rsid w:val="00660203"/>
    <w:rsid w:val="006618E8"/>
    <w:rsid w:val="006626E8"/>
    <w:rsid w:val="006666C2"/>
    <w:rsid w:val="0067144D"/>
    <w:rsid w:val="006716A0"/>
    <w:rsid w:val="00672738"/>
    <w:rsid w:val="00673469"/>
    <w:rsid w:val="00674542"/>
    <w:rsid w:val="0067521A"/>
    <w:rsid w:val="00675CB1"/>
    <w:rsid w:val="0067782C"/>
    <w:rsid w:val="00680966"/>
    <w:rsid w:val="006815A7"/>
    <w:rsid w:val="00682674"/>
    <w:rsid w:val="0068298F"/>
    <w:rsid w:val="0068396D"/>
    <w:rsid w:val="00684839"/>
    <w:rsid w:val="0068563A"/>
    <w:rsid w:val="006864BA"/>
    <w:rsid w:val="00687CDC"/>
    <w:rsid w:val="00691C8B"/>
    <w:rsid w:val="00694153"/>
    <w:rsid w:val="006948FD"/>
    <w:rsid w:val="006959C1"/>
    <w:rsid w:val="006966D1"/>
    <w:rsid w:val="006A0282"/>
    <w:rsid w:val="006A098B"/>
    <w:rsid w:val="006A363A"/>
    <w:rsid w:val="006A596D"/>
    <w:rsid w:val="006A66EC"/>
    <w:rsid w:val="006A7F10"/>
    <w:rsid w:val="006B1EBD"/>
    <w:rsid w:val="006B4481"/>
    <w:rsid w:val="006B54F9"/>
    <w:rsid w:val="006B7F54"/>
    <w:rsid w:val="006C020C"/>
    <w:rsid w:val="006C47AE"/>
    <w:rsid w:val="006C63F6"/>
    <w:rsid w:val="006C74A6"/>
    <w:rsid w:val="006D2965"/>
    <w:rsid w:val="006D323C"/>
    <w:rsid w:val="006D32A3"/>
    <w:rsid w:val="006D385A"/>
    <w:rsid w:val="006D455F"/>
    <w:rsid w:val="006D63CE"/>
    <w:rsid w:val="006D78D8"/>
    <w:rsid w:val="006D7CB5"/>
    <w:rsid w:val="006E166A"/>
    <w:rsid w:val="006E2118"/>
    <w:rsid w:val="006E3234"/>
    <w:rsid w:val="006E6B27"/>
    <w:rsid w:val="006E715C"/>
    <w:rsid w:val="006E729F"/>
    <w:rsid w:val="006E7A3E"/>
    <w:rsid w:val="006F0E23"/>
    <w:rsid w:val="006F0E58"/>
    <w:rsid w:val="006F260A"/>
    <w:rsid w:val="006F28AF"/>
    <w:rsid w:val="006F4081"/>
    <w:rsid w:val="006F4BDF"/>
    <w:rsid w:val="006F51BD"/>
    <w:rsid w:val="006F6D84"/>
    <w:rsid w:val="006F7811"/>
    <w:rsid w:val="0070096A"/>
    <w:rsid w:val="00701A68"/>
    <w:rsid w:val="00703162"/>
    <w:rsid w:val="00703342"/>
    <w:rsid w:val="00705A4F"/>
    <w:rsid w:val="007070AD"/>
    <w:rsid w:val="00711D61"/>
    <w:rsid w:val="00713337"/>
    <w:rsid w:val="007134D6"/>
    <w:rsid w:val="00714161"/>
    <w:rsid w:val="00715069"/>
    <w:rsid w:val="00715593"/>
    <w:rsid w:val="00715BDD"/>
    <w:rsid w:val="00717510"/>
    <w:rsid w:val="0071776F"/>
    <w:rsid w:val="007177D0"/>
    <w:rsid w:val="0072015C"/>
    <w:rsid w:val="0072055C"/>
    <w:rsid w:val="0072224D"/>
    <w:rsid w:val="00726C2C"/>
    <w:rsid w:val="00730968"/>
    <w:rsid w:val="0073282F"/>
    <w:rsid w:val="007339E6"/>
    <w:rsid w:val="00733DD2"/>
    <w:rsid w:val="007347F7"/>
    <w:rsid w:val="00734D9D"/>
    <w:rsid w:val="00737389"/>
    <w:rsid w:val="0074099A"/>
    <w:rsid w:val="00740F33"/>
    <w:rsid w:val="00741B7D"/>
    <w:rsid w:val="00742234"/>
    <w:rsid w:val="007431A9"/>
    <w:rsid w:val="007453EF"/>
    <w:rsid w:val="00747CDE"/>
    <w:rsid w:val="0075178A"/>
    <w:rsid w:val="00751C46"/>
    <w:rsid w:val="00751CCB"/>
    <w:rsid w:val="00752226"/>
    <w:rsid w:val="0075305D"/>
    <w:rsid w:val="007537CF"/>
    <w:rsid w:val="007567A2"/>
    <w:rsid w:val="00760E27"/>
    <w:rsid w:val="00761A96"/>
    <w:rsid w:val="0076290F"/>
    <w:rsid w:val="00762D74"/>
    <w:rsid w:val="007644D5"/>
    <w:rsid w:val="007652B2"/>
    <w:rsid w:val="007658E2"/>
    <w:rsid w:val="0076626A"/>
    <w:rsid w:val="00766354"/>
    <w:rsid w:val="00766B86"/>
    <w:rsid w:val="0077147A"/>
    <w:rsid w:val="00772203"/>
    <w:rsid w:val="007748A7"/>
    <w:rsid w:val="00775976"/>
    <w:rsid w:val="0077718D"/>
    <w:rsid w:val="007773FD"/>
    <w:rsid w:val="007802FF"/>
    <w:rsid w:val="0078260F"/>
    <w:rsid w:val="00782763"/>
    <w:rsid w:val="00784685"/>
    <w:rsid w:val="00785149"/>
    <w:rsid w:val="0078791C"/>
    <w:rsid w:val="007879DA"/>
    <w:rsid w:val="007905C4"/>
    <w:rsid w:val="00793419"/>
    <w:rsid w:val="00793A3E"/>
    <w:rsid w:val="00793A8C"/>
    <w:rsid w:val="00793E0A"/>
    <w:rsid w:val="00797D82"/>
    <w:rsid w:val="007A0602"/>
    <w:rsid w:val="007A0839"/>
    <w:rsid w:val="007A0D50"/>
    <w:rsid w:val="007A1117"/>
    <w:rsid w:val="007A23E2"/>
    <w:rsid w:val="007A426B"/>
    <w:rsid w:val="007A449A"/>
    <w:rsid w:val="007A474C"/>
    <w:rsid w:val="007A5CCA"/>
    <w:rsid w:val="007A7004"/>
    <w:rsid w:val="007B0BCA"/>
    <w:rsid w:val="007B2F4D"/>
    <w:rsid w:val="007B55B5"/>
    <w:rsid w:val="007B6F73"/>
    <w:rsid w:val="007B6FAC"/>
    <w:rsid w:val="007B7A51"/>
    <w:rsid w:val="007C24E0"/>
    <w:rsid w:val="007C3EE1"/>
    <w:rsid w:val="007C4AEE"/>
    <w:rsid w:val="007C586B"/>
    <w:rsid w:val="007C7739"/>
    <w:rsid w:val="007D038E"/>
    <w:rsid w:val="007D0FB8"/>
    <w:rsid w:val="007D17F5"/>
    <w:rsid w:val="007D270E"/>
    <w:rsid w:val="007D2901"/>
    <w:rsid w:val="007D2C74"/>
    <w:rsid w:val="007D2D62"/>
    <w:rsid w:val="007D337C"/>
    <w:rsid w:val="007D4C25"/>
    <w:rsid w:val="007D5C56"/>
    <w:rsid w:val="007D7179"/>
    <w:rsid w:val="007D77A0"/>
    <w:rsid w:val="007E1B75"/>
    <w:rsid w:val="007E2314"/>
    <w:rsid w:val="007E4343"/>
    <w:rsid w:val="007E46EE"/>
    <w:rsid w:val="007E56F7"/>
    <w:rsid w:val="007E615F"/>
    <w:rsid w:val="007E6EA9"/>
    <w:rsid w:val="007E744D"/>
    <w:rsid w:val="007F0A04"/>
    <w:rsid w:val="007F111A"/>
    <w:rsid w:val="007F175D"/>
    <w:rsid w:val="007F1AB8"/>
    <w:rsid w:val="007F4238"/>
    <w:rsid w:val="007F4E37"/>
    <w:rsid w:val="007F579E"/>
    <w:rsid w:val="007F5869"/>
    <w:rsid w:val="007F5C88"/>
    <w:rsid w:val="008000E0"/>
    <w:rsid w:val="00800659"/>
    <w:rsid w:val="00800F0B"/>
    <w:rsid w:val="00801732"/>
    <w:rsid w:val="00801C72"/>
    <w:rsid w:val="00801EA4"/>
    <w:rsid w:val="0080429C"/>
    <w:rsid w:val="008043A0"/>
    <w:rsid w:val="00804B2C"/>
    <w:rsid w:val="00804E59"/>
    <w:rsid w:val="00805510"/>
    <w:rsid w:val="008106A4"/>
    <w:rsid w:val="00811071"/>
    <w:rsid w:val="00812E68"/>
    <w:rsid w:val="008136F9"/>
    <w:rsid w:val="00815502"/>
    <w:rsid w:val="00815ECF"/>
    <w:rsid w:val="00816058"/>
    <w:rsid w:val="00817309"/>
    <w:rsid w:val="0082090F"/>
    <w:rsid w:val="00820A58"/>
    <w:rsid w:val="00820FFF"/>
    <w:rsid w:val="008215BE"/>
    <w:rsid w:val="008216AE"/>
    <w:rsid w:val="00821D6F"/>
    <w:rsid w:val="008223B4"/>
    <w:rsid w:val="0082241C"/>
    <w:rsid w:val="008226AD"/>
    <w:rsid w:val="00824B51"/>
    <w:rsid w:val="0082523D"/>
    <w:rsid w:val="00825591"/>
    <w:rsid w:val="008270AA"/>
    <w:rsid w:val="00830716"/>
    <w:rsid w:val="00830F4D"/>
    <w:rsid w:val="00831E61"/>
    <w:rsid w:val="00832395"/>
    <w:rsid w:val="008334DF"/>
    <w:rsid w:val="00834A49"/>
    <w:rsid w:val="008355ED"/>
    <w:rsid w:val="00835DA7"/>
    <w:rsid w:val="00841A97"/>
    <w:rsid w:val="00841EE3"/>
    <w:rsid w:val="00842939"/>
    <w:rsid w:val="00844048"/>
    <w:rsid w:val="008440FF"/>
    <w:rsid w:val="00846C19"/>
    <w:rsid w:val="00850AC0"/>
    <w:rsid w:val="00852716"/>
    <w:rsid w:val="00853BE2"/>
    <w:rsid w:val="00854A9A"/>
    <w:rsid w:val="00855C95"/>
    <w:rsid w:val="00855EEE"/>
    <w:rsid w:val="00856037"/>
    <w:rsid w:val="0086243A"/>
    <w:rsid w:val="008625D7"/>
    <w:rsid w:val="0086273E"/>
    <w:rsid w:val="0086305B"/>
    <w:rsid w:val="00863C8B"/>
    <w:rsid w:val="00863F79"/>
    <w:rsid w:val="00864FD4"/>
    <w:rsid w:val="00866D64"/>
    <w:rsid w:val="00866E08"/>
    <w:rsid w:val="0087227A"/>
    <w:rsid w:val="008724AD"/>
    <w:rsid w:val="00873201"/>
    <w:rsid w:val="00875370"/>
    <w:rsid w:val="00875507"/>
    <w:rsid w:val="00876F79"/>
    <w:rsid w:val="00880A4E"/>
    <w:rsid w:val="00880E51"/>
    <w:rsid w:val="00883975"/>
    <w:rsid w:val="00883B38"/>
    <w:rsid w:val="00883D13"/>
    <w:rsid w:val="00884059"/>
    <w:rsid w:val="008855EB"/>
    <w:rsid w:val="00886045"/>
    <w:rsid w:val="0088604F"/>
    <w:rsid w:val="0088642E"/>
    <w:rsid w:val="008876AA"/>
    <w:rsid w:val="00893994"/>
    <w:rsid w:val="00894666"/>
    <w:rsid w:val="00895C32"/>
    <w:rsid w:val="008A2894"/>
    <w:rsid w:val="008A368C"/>
    <w:rsid w:val="008A3F86"/>
    <w:rsid w:val="008A41EB"/>
    <w:rsid w:val="008A73CE"/>
    <w:rsid w:val="008B1590"/>
    <w:rsid w:val="008B4F46"/>
    <w:rsid w:val="008B5379"/>
    <w:rsid w:val="008B5EBE"/>
    <w:rsid w:val="008B632D"/>
    <w:rsid w:val="008C067C"/>
    <w:rsid w:val="008C1402"/>
    <w:rsid w:val="008C2709"/>
    <w:rsid w:val="008C3B2B"/>
    <w:rsid w:val="008C41C6"/>
    <w:rsid w:val="008C4A43"/>
    <w:rsid w:val="008C4E47"/>
    <w:rsid w:val="008C5BB6"/>
    <w:rsid w:val="008C7FB9"/>
    <w:rsid w:val="008D0067"/>
    <w:rsid w:val="008D113E"/>
    <w:rsid w:val="008D1867"/>
    <w:rsid w:val="008D2CEF"/>
    <w:rsid w:val="008D5BF2"/>
    <w:rsid w:val="008D6438"/>
    <w:rsid w:val="008E02CB"/>
    <w:rsid w:val="008E06E4"/>
    <w:rsid w:val="008E0E82"/>
    <w:rsid w:val="008E1AE9"/>
    <w:rsid w:val="008E3D42"/>
    <w:rsid w:val="008E51B1"/>
    <w:rsid w:val="008E57E9"/>
    <w:rsid w:val="008E7068"/>
    <w:rsid w:val="008F09CB"/>
    <w:rsid w:val="008F0BD5"/>
    <w:rsid w:val="008F1652"/>
    <w:rsid w:val="008F1B23"/>
    <w:rsid w:val="008F2EB0"/>
    <w:rsid w:val="008F512A"/>
    <w:rsid w:val="008F769B"/>
    <w:rsid w:val="008F7FC9"/>
    <w:rsid w:val="009014F6"/>
    <w:rsid w:val="0090167B"/>
    <w:rsid w:val="00901B22"/>
    <w:rsid w:val="00901DB8"/>
    <w:rsid w:val="00902B93"/>
    <w:rsid w:val="00902DE2"/>
    <w:rsid w:val="00903F05"/>
    <w:rsid w:val="0090401E"/>
    <w:rsid w:val="00904119"/>
    <w:rsid w:val="009051C6"/>
    <w:rsid w:val="0090543E"/>
    <w:rsid w:val="00905DE9"/>
    <w:rsid w:val="00906299"/>
    <w:rsid w:val="00910B27"/>
    <w:rsid w:val="0091130A"/>
    <w:rsid w:val="00913510"/>
    <w:rsid w:val="00913DC1"/>
    <w:rsid w:val="00913E83"/>
    <w:rsid w:val="00914190"/>
    <w:rsid w:val="0091623A"/>
    <w:rsid w:val="00917329"/>
    <w:rsid w:val="0091733D"/>
    <w:rsid w:val="0092347E"/>
    <w:rsid w:val="0092602D"/>
    <w:rsid w:val="00927031"/>
    <w:rsid w:val="00930430"/>
    <w:rsid w:val="009334EB"/>
    <w:rsid w:val="0093577F"/>
    <w:rsid w:val="009359F4"/>
    <w:rsid w:val="00936BC7"/>
    <w:rsid w:val="0093769E"/>
    <w:rsid w:val="009379A5"/>
    <w:rsid w:val="009427B6"/>
    <w:rsid w:val="00944A23"/>
    <w:rsid w:val="00946C85"/>
    <w:rsid w:val="0094759E"/>
    <w:rsid w:val="00947FA7"/>
    <w:rsid w:val="00950F08"/>
    <w:rsid w:val="0095113C"/>
    <w:rsid w:val="00951C7C"/>
    <w:rsid w:val="00952365"/>
    <w:rsid w:val="009548C5"/>
    <w:rsid w:val="009560A3"/>
    <w:rsid w:val="0095633D"/>
    <w:rsid w:val="00957242"/>
    <w:rsid w:val="00957C95"/>
    <w:rsid w:val="00960F85"/>
    <w:rsid w:val="00961823"/>
    <w:rsid w:val="00962CE5"/>
    <w:rsid w:val="00962D74"/>
    <w:rsid w:val="00964BED"/>
    <w:rsid w:val="00964DFE"/>
    <w:rsid w:val="00965560"/>
    <w:rsid w:val="00966D23"/>
    <w:rsid w:val="00967EE5"/>
    <w:rsid w:val="00970CC1"/>
    <w:rsid w:val="00980FFE"/>
    <w:rsid w:val="00982BEF"/>
    <w:rsid w:val="00983F9F"/>
    <w:rsid w:val="00984005"/>
    <w:rsid w:val="00985EE2"/>
    <w:rsid w:val="009867E9"/>
    <w:rsid w:val="00986DB1"/>
    <w:rsid w:val="009902C7"/>
    <w:rsid w:val="00990942"/>
    <w:rsid w:val="00992249"/>
    <w:rsid w:val="00992844"/>
    <w:rsid w:val="009928DD"/>
    <w:rsid w:val="00995065"/>
    <w:rsid w:val="0099697B"/>
    <w:rsid w:val="009A116E"/>
    <w:rsid w:val="009A1230"/>
    <w:rsid w:val="009A3F29"/>
    <w:rsid w:val="009A6D68"/>
    <w:rsid w:val="009B262B"/>
    <w:rsid w:val="009B2C8C"/>
    <w:rsid w:val="009B308F"/>
    <w:rsid w:val="009B3472"/>
    <w:rsid w:val="009B52F8"/>
    <w:rsid w:val="009B600E"/>
    <w:rsid w:val="009B6DCA"/>
    <w:rsid w:val="009B7CE8"/>
    <w:rsid w:val="009C0A20"/>
    <w:rsid w:val="009C20AA"/>
    <w:rsid w:val="009C3F10"/>
    <w:rsid w:val="009C6262"/>
    <w:rsid w:val="009C6AF6"/>
    <w:rsid w:val="009C6E3C"/>
    <w:rsid w:val="009D0F33"/>
    <w:rsid w:val="009D1346"/>
    <w:rsid w:val="009D2103"/>
    <w:rsid w:val="009D369D"/>
    <w:rsid w:val="009D36CE"/>
    <w:rsid w:val="009D393E"/>
    <w:rsid w:val="009D4779"/>
    <w:rsid w:val="009D5B36"/>
    <w:rsid w:val="009D60C8"/>
    <w:rsid w:val="009D6F6C"/>
    <w:rsid w:val="009E2078"/>
    <w:rsid w:val="009E3D93"/>
    <w:rsid w:val="009E57F7"/>
    <w:rsid w:val="009F358B"/>
    <w:rsid w:val="009F3E6B"/>
    <w:rsid w:val="009F4AFE"/>
    <w:rsid w:val="009F583E"/>
    <w:rsid w:val="009F7422"/>
    <w:rsid w:val="00A023EA"/>
    <w:rsid w:val="00A04AE3"/>
    <w:rsid w:val="00A052E8"/>
    <w:rsid w:val="00A06D5B"/>
    <w:rsid w:val="00A07277"/>
    <w:rsid w:val="00A1000C"/>
    <w:rsid w:val="00A109E2"/>
    <w:rsid w:val="00A120E5"/>
    <w:rsid w:val="00A1228E"/>
    <w:rsid w:val="00A12295"/>
    <w:rsid w:val="00A13E4F"/>
    <w:rsid w:val="00A13F0F"/>
    <w:rsid w:val="00A14C78"/>
    <w:rsid w:val="00A1563B"/>
    <w:rsid w:val="00A16568"/>
    <w:rsid w:val="00A1714C"/>
    <w:rsid w:val="00A21DF5"/>
    <w:rsid w:val="00A2495B"/>
    <w:rsid w:val="00A24966"/>
    <w:rsid w:val="00A25BE6"/>
    <w:rsid w:val="00A313C8"/>
    <w:rsid w:val="00A31741"/>
    <w:rsid w:val="00A31DC3"/>
    <w:rsid w:val="00A32408"/>
    <w:rsid w:val="00A32BAC"/>
    <w:rsid w:val="00A35C66"/>
    <w:rsid w:val="00A36AB0"/>
    <w:rsid w:val="00A37ADD"/>
    <w:rsid w:val="00A409B8"/>
    <w:rsid w:val="00A43EEB"/>
    <w:rsid w:val="00A44578"/>
    <w:rsid w:val="00A45BCD"/>
    <w:rsid w:val="00A466B3"/>
    <w:rsid w:val="00A46B66"/>
    <w:rsid w:val="00A46EB5"/>
    <w:rsid w:val="00A474F8"/>
    <w:rsid w:val="00A50AEA"/>
    <w:rsid w:val="00A50F65"/>
    <w:rsid w:val="00A51A7F"/>
    <w:rsid w:val="00A55EC6"/>
    <w:rsid w:val="00A56DBC"/>
    <w:rsid w:val="00A5750B"/>
    <w:rsid w:val="00A5754F"/>
    <w:rsid w:val="00A6254D"/>
    <w:rsid w:val="00A6427E"/>
    <w:rsid w:val="00A648B3"/>
    <w:rsid w:val="00A65021"/>
    <w:rsid w:val="00A65528"/>
    <w:rsid w:val="00A65BC0"/>
    <w:rsid w:val="00A665EF"/>
    <w:rsid w:val="00A66D7A"/>
    <w:rsid w:val="00A66F03"/>
    <w:rsid w:val="00A7152C"/>
    <w:rsid w:val="00A721FD"/>
    <w:rsid w:val="00A727D6"/>
    <w:rsid w:val="00A729F5"/>
    <w:rsid w:val="00A7706A"/>
    <w:rsid w:val="00A77B20"/>
    <w:rsid w:val="00A77E6A"/>
    <w:rsid w:val="00A800AA"/>
    <w:rsid w:val="00A8014F"/>
    <w:rsid w:val="00A80E80"/>
    <w:rsid w:val="00A828BF"/>
    <w:rsid w:val="00A82D04"/>
    <w:rsid w:val="00A837FA"/>
    <w:rsid w:val="00A84776"/>
    <w:rsid w:val="00A84B0B"/>
    <w:rsid w:val="00A91947"/>
    <w:rsid w:val="00A94059"/>
    <w:rsid w:val="00A948EF"/>
    <w:rsid w:val="00A95B22"/>
    <w:rsid w:val="00A960C5"/>
    <w:rsid w:val="00A961B9"/>
    <w:rsid w:val="00A96D57"/>
    <w:rsid w:val="00A96F6E"/>
    <w:rsid w:val="00A9782D"/>
    <w:rsid w:val="00AA1E0E"/>
    <w:rsid w:val="00AA1FDF"/>
    <w:rsid w:val="00AA213C"/>
    <w:rsid w:val="00AA2AE4"/>
    <w:rsid w:val="00AA3E00"/>
    <w:rsid w:val="00AA7C38"/>
    <w:rsid w:val="00AB0372"/>
    <w:rsid w:val="00AB55DF"/>
    <w:rsid w:val="00AB5977"/>
    <w:rsid w:val="00AB62F0"/>
    <w:rsid w:val="00AB65CC"/>
    <w:rsid w:val="00AB6ABD"/>
    <w:rsid w:val="00AB738F"/>
    <w:rsid w:val="00AB7AD7"/>
    <w:rsid w:val="00AC0423"/>
    <w:rsid w:val="00AC151E"/>
    <w:rsid w:val="00AC207F"/>
    <w:rsid w:val="00AC23E6"/>
    <w:rsid w:val="00AC29F4"/>
    <w:rsid w:val="00AC3984"/>
    <w:rsid w:val="00AC39A0"/>
    <w:rsid w:val="00AC7097"/>
    <w:rsid w:val="00AD07F6"/>
    <w:rsid w:val="00AD1FE2"/>
    <w:rsid w:val="00AD3208"/>
    <w:rsid w:val="00AD3725"/>
    <w:rsid w:val="00AD4E86"/>
    <w:rsid w:val="00AD61A3"/>
    <w:rsid w:val="00AD724B"/>
    <w:rsid w:val="00AD7329"/>
    <w:rsid w:val="00AD7EB4"/>
    <w:rsid w:val="00AE18A9"/>
    <w:rsid w:val="00AE2294"/>
    <w:rsid w:val="00AE2F27"/>
    <w:rsid w:val="00AE53B7"/>
    <w:rsid w:val="00AE542E"/>
    <w:rsid w:val="00AE5C41"/>
    <w:rsid w:val="00AE6A3B"/>
    <w:rsid w:val="00AE70D4"/>
    <w:rsid w:val="00AF016B"/>
    <w:rsid w:val="00AF04E0"/>
    <w:rsid w:val="00AF07EB"/>
    <w:rsid w:val="00AF18CC"/>
    <w:rsid w:val="00AF1D2D"/>
    <w:rsid w:val="00AF3DE8"/>
    <w:rsid w:val="00AF5BC2"/>
    <w:rsid w:val="00AF696F"/>
    <w:rsid w:val="00AF6BC5"/>
    <w:rsid w:val="00AF7238"/>
    <w:rsid w:val="00AF7295"/>
    <w:rsid w:val="00AF72E8"/>
    <w:rsid w:val="00AF7410"/>
    <w:rsid w:val="00B006BC"/>
    <w:rsid w:val="00B00DD1"/>
    <w:rsid w:val="00B01E6D"/>
    <w:rsid w:val="00B03336"/>
    <w:rsid w:val="00B04681"/>
    <w:rsid w:val="00B04DFE"/>
    <w:rsid w:val="00B10D96"/>
    <w:rsid w:val="00B11854"/>
    <w:rsid w:val="00B121F0"/>
    <w:rsid w:val="00B12882"/>
    <w:rsid w:val="00B1512B"/>
    <w:rsid w:val="00B1522A"/>
    <w:rsid w:val="00B219C0"/>
    <w:rsid w:val="00B219F8"/>
    <w:rsid w:val="00B2229C"/>
    <w:rsid w:val="00B2243D"/>
    <w:rsid w:val="00B24CE7"/>
    <w:rsid w:val="00B25AE2"/>
    <w:rsid w:val="00B2676D"/>
    <w:rsid w:val="00B27625"/>
    <w:rsid w:val="00B32008"/>
    <w:rsid w:val="00B33E04"/>
    <w:rsid w:val="00B35CE8"/>
    <w:rsid w:val="00B415F8"/>
    <w:rsid w:val="00B41603"/>
    <w:rsid w:val="00B41DEF"/>
    <w:rsid w:val="00B42B12"/>
    <w:rsid w:val="00B42E21"/>
    <w:rsid w:val="00B43B87"/>
    <w:rsid w:val="00B4406B"/>
    <w:rsid w:val="00B44859"/>
    <w:rsid w:val="00B45446"/>
    <w:rsid w:val="00B45B7F"/>
    <w:rsid w:val="00B45C3B"/>
    <w:rsid w:val="00B47F18"/>
    <w:rsid w:val="00B50AE1"/>
    <w:rsid w:val="00B51E6D"/>
    <w:rsid w:val="00B52A4F"/>
    <w:rsid w:val="00B5602E"/>
    <w:rsid w:val="00B573B1"/>
    <w:rsid w:val="00B6000A"/>
    <w:rsid w:val="00B60F1E"/>
    <w:rsid w:val="00B64984"/>
    <w:rsid w:val="00B64D92"/>
    <w:rsid w:val="00B65F30"/>
    <w:rsid w:val="00B73432"/>
    <w:rsid w:val="00B76EB3"/>
    <w:rsid w:val="00B816F6"/>
    <w:rsid w:val="00B81DB2"/>
    <w:rsid w:val="00B82A2D"/>
    <w:rsid w:val="00B843EA"/>
    <w:rsid w:val="00B84730"/>
    <w:rsid w:val="00B8598C"/>
    <w:rsid w:val="00B8641D"/>
    <w:rsid w:val="00B926E6"/>
    <w:rsid w:val="00B92D4B"/>
    <w:rsid w:val="00B937D0"/>
    <w:rsid w:val="00B95392"/>
    <w:rsid w:val="00B95797"/>
    <w:rsid w:val="00B97880"/>
    <w:rsid w:val="00BA014E"/>
    <w:rsid w:val="00BA03E6"/>
    <w:rsid w:val="00BA35CF"/>
    <w:rsid w:val="00BA3AA5"/>
    <w:rsid w:val="00BA4670"/>
    <w:rsid w:val="00BA50F0"/>
    <w:rsid w:val="00BA5B1C"/>
    <w:rsid w:val="00BA61BA"/>
    <w:rsid w:val="00BB2B8C"/>
    <w:rsid w:val="00BB300C"/>
    <w:rsid w:val="00BB3954"/>
    <w:rsid w:val="00BB3CA3"/>
    <w:rsid w:val="00BB6577"/>
    <w:rsid w:val="00BB6A6E"/>
    <w:rsid w:val="00BC1C48"/>
    <w:rsid w:val="00BC35B0"/>
    <w:rsid w:val="00BC3620"/>
    <w:rsid w:val="00BC781D"/>
    <w:rsid w:val="00BD109C"/>
    <w:rsid w:val="00BD330B"/>
    <w:rsid w:val="00BD377B"/>
    <w:rsid w:val="00BD4A37"/>
    <w:rsid w:val="00BD4DFC"/>
    <w:rsid w:val="00BD5DED"/>
    <w:rsid w:val="00BD712D"/>
    <w:rsid w:val="00BE0782"/>
    <w:rsid w:val="00BE0C0E"/>
    <w:rsid w:val="00BE1281"/>
    <w:rsid w:val="00BE3FFD"/>
    <w:rsid w:val="00BE4D2F"/>
    <w:rsid w:val="00BE70E7"/>
    <w:rsid w:val="00BE7655"/>
    <w:rsid w:val="00BF016A"/>
    <w:rsid w:val="00BF1FEA"/>
    <w:rsid w:val="00BF2FC9"/>
    <w:rsid w:val="00BF30E1"/>
    <w:rsid w:val="00BF3E4B"/>
    <w:rsid w:val="00C007DB"/>
    <w:rsid w:val="00C03995"/>
    <w:rsid w:val="00C03E2E"/>
    <w:rsid w:val="00C05767"/>
    <w:rsid w:val="00C07F43"/>
    <w:rsid w:val="00C10A5F"/>
    <w:rsid w:val="00C1134E"/>
    <w:rsid w:val="00C115DE"/>
    <w:rsid w:val="00C125FE"/>
    <w:rsid w:val="00C13016"/>
    <w:rsid w:val="00C13AAC"/>
    <w:rsid w:val="00C1585E"/>
    <w:rsid w:val="00C15BB9"/>
    <w:rsid w:val="00C15C2B"/>
    <w:rsid w:val="00C16056"/>
    <w:rsid w:val="00C163EA"/>
    <w:rsid w:val="00C167D9"/>
    <w:rsid w:val="00C16ABB"/>
    <w:rsid w:val="00C174C1"/>
    <w:rsid w:val="00C175E1"/>
    <w:rsid w:val="00C20EE8"/>
    <w:rsid w:val="00C2177B"/>
    <w:rsid w:val="00C247F7"/>
    <w:rsid w:val="00C26049"/>
    <w:rsid w:val="00C26F2A"/>
    <w:rsid w:val="00C27E9B"/>
    <w:rsid w:val="00C318D9"/>
    <w:rsid w:val="00C3309C"/>
    <w:rsid w:val="00C35086"/>
    <w:rsid w:val="00C35DB3"/>
    <w:rsid w:val="00C37700"/>
    <w:rsid w:val="00C37779"/>
    <w:rsid w:val="00C406E7"/>
    <w:rsid w:val="00C429B0"/>
    <w:rsid w:val="00C43A86"/>
    <w:rsid w:val="00C43C8C"/>
    <w:rsid w:val="00C43F9E"/>
    <w:rsid w:val="00C4620D"/>
    <w:rsid w:val="00C5289B"/>
    <w:rsid w:val="00C539A6"/>
    <w:rsid w:val="00C548A0"/>
    <w:rsid w:val="00C54A70"/>
    <w:rsid w:val="00C55398"/>
    <w:rsid w:val="00C557C8"/>
    <w:rsid w:val="00C55FB1"/>
    <w:rsid w:val="00C56C60"/>
    <w:rsid w:val="00C56FF5"/>
    <w:rsid w:val="00C57E30"/>
    <w:rsid w:val="00C60527"/>
    <w:rsid w:val="00C617D6"/>
    <w:rsid w:val="00C6231C"/>
    <w:rsid w:val="00C63DCD"/>
    <w:rsid w:val="00C65294"/>
    <w:rsid w:val="00C66878"/>
    <w:rsid w:val="00C66D72"/>
    <w:rsid w:val="00C720A7"/>
    <w:rsid w:val="00C731FC"/>
    <w:rsid w:val="00C744F7"/>
    <w:rsid w:val="00C75981"/>
    <w:rsid w:val="00C767D5"/>
    <w:rsid w:val="00C77723"/>
    <w:rsid w:val="00C81718"/>
    <w:rsid w:val="00C824BC"/>
    <w:rsid w:val="00C82C57"/>
    <w:rsid w:val="00C85717"/>
    <w:rsid w:val="00C86C55"/>
    <w:rsid w:val="00C87025"/>
    <w:rsid w:val="00C87624"/>
    <w:rsid w:val="00C87D96"/>
    <w:rsid w:val="00C91040"/>
    <w:rsid w:val="00C911C4"/>
    <w:rsid w:val="00C9489C"/>
    <w:rsid w:val="00C94B09"/>
    <w:rsid w:val="00C95C55"/>
    <w:rsid w:val="00C96284"/>
    <w:rsid w:val="00C9636A"/>
    <w:rsid w:val="00C97085"/>
    <w:rsid w:val="00C979B5"/>
    <w:rsid w:val="00CA00AD"/>
    <w:rsid w:val="00CA00BD"/>
    <w:rsid w:val="00CA246D"/>
    <w:rsid w:val="00CA3B58"/>
    <w:rsid w:val="00CA430F"/>
    <w:rsid w:val="00CA54C6"/>
    <w:rsid w:val="00CA7FE1"/>
    <w:rsid w:val="00CB0454"/>
    <w:rsid w:val="00CB0A71"/>
    <w:rsid w:val="00CB0ACC"/>
    <w:rsid w:val="00CB1AE8"/>
    <w:rsid w:val="00CB2D6A"/>
    <w:rsid w:val="00CB2E8F"/>
    <w:rsid w:val="00CB3BF0"/>
    <w:rsid w:val="00CB5A83"/>
    <w:rsid w:val="00CB687D"/>
    <w:rsid w:val="00CB6E3A"/>
    <w:rsid w:val="00CC01E8"/>
    <w:rsid w:val="00CC04EC"/>
    <w:rsid w:val="00CC0814"/>
    <w:rsid w:val="00CC2F69"/>
    <w:rsid w:val="00CC3D01"/>
    <w:rsid w:val="00CC5F28"/>
    <w:rsid w:val="00CC7723"/>
    <w:rsid w:val="00CC7B8E"/>
    <w:rsid w:val="00CD0B08"/>
    <w:rsid w:val="00CD1329"/>
    <w:rsid w:val="00CD3825"/>
    <w:rsid w:val="00CD3EE9"/>
    <w:rsid w:val="00CD51AC"/>
    <w:rsid w:val="00CD5424"/>
    <w:rsid w:val="00CD56A1"/>
    <w:rsid w:val="00CD5A24"/>
    <w:rsid w:val="00CD64CF"/>
    <w:rsid w:val="00CD65B3"/>
    <w:rsid w:val="00CD65B8"/>
    <w:rsid w:val="00CE021C"/>
    <w:rsid w:val="00CE0A9B"/>
    <w:rsid w:val="00CE1014"/>
    <w:rsid w:val="00CE12CA"/>
    <w:rsid w:val="00CE48C0"/>
    <w:rsid w:val="00CE76C5"/>
    <w:rsid w:val="00CE783A"/>
    <w:rsid w:val="00CF0655"/>
    <w:rsid w:val="00CF0769"/>
    <w:rsid w:val="00CF08E3"/>
    <w:rsid w:val="00CF12A8"/>
    <w:rsid w:val="00CF1362"/>
    <w:rsid w:val="00CF15B0"/>
    <w:rsid w:val="00CF1D13"/>
    <w:rsid w:val="00CF1E67"/>
    <w:rsid w:val="00CF42F7"/>
    <w:rsid w:val="00CF4B7D"/>
    <w:rsid w:val="00CF7FC1"/>
    <w:rsid w:val="00D00157"/>
    <w:rsid w:val="00D03F94"/>
    <w:rsid w:val="00D045FE"/>
    <w:rsid w:val="00D05069"/>
    <w:rsid w:val="00D057E5"/>
    <w:rsid w:val="00D10DF3"/>
    <w:rsid w:val="00D12C12"/>
    <w:rsid w:val="00D145E3"/>
    <w:rsid w:val="00D154A1"/>
    <w:rsid w:val="00D16904"/>
    <w:rsid w:val="00D214EE"/>
    <w:rsid w:val="00D23A81"/>
    <w:rsid w:val="00D247FC"/>
    <w:rsid w:val="00D261F8"/>
    <w:rsid w:val="00D26323"/>
    <w:rsid w:val="00D27020"/>
    <w:rsid w:val="00D31434"/>
    <w:rsid w:val="00D331F1"/>
    <w:rsid w:val="00D332BA"/>
    <w:rsid w:val="00D3507F"/>
    <w:rsid w:val="00D356A6"/>
    <w:rsid w:val="00D359BF"/>
    <w:rsid w:val="00D35BAD"/>
    <w:rsid w:val="00D35FA3"/>
    <w:rsid w:val="00D3604B"/>
    <w:rsid w:val="00D3611E"/>
    <w:rsid w:val="00D405B0"/>
    <w:rsid w:val="00D40F2A"/>
    <w:rsid w:val="00D417D0"/>
    <w:rsid w:val="00D42B61"/>
    <w:rsid w:val="00D42E5E"/>
    <w:rsid w:val="00D44134"/>
    <w:rsid w:val="00D44CB2"/>
    <w:rsid w:val="00D45091"/>
    <w:rsid w:val="00D45470"/>
    <w:rsid w:val="00D45B87"/>
    <w:rsid w:val="00D45C52"/>
    <w:rsid w:val="00D4779D"/>
    <w:rsid w:val="00D52C99"/>
    <w:rsid w:val="00D53232"/>
    <w:rsid w:val="00D5433E"/>
    <w:rsid w:val="00D55352"/>
    <w:rsid w:val="00D56C52"/>
    <w:rsid w:val="00D605B5"/>
    <w:rsid w:val="00D61BA2"/>
    <w:rsid w:val="00D62399"/>
    <w:rsid w:val="00D628A4"/>
    <w:rsid w:val="00D63BB0"/>
    <w:rsid w:val="00D6484B"/>
    <w:rsid w:val="00D664F4"/>
    <w:rsid w:val="00D6699D"/>
    <w:rsid w:val="00D72114"/>
    <w:rsid w:val="00D75B00"/>
    <w:rsid w:val="00D75CB4"/>
    <w:rsid w:val="00D80002"/>
    <w:rsid w:val="00D8053D"/>
    <w:rsid w:val="00D814B9"/>
    <w:rsid w:val="00D826EE"/>
    <w:rsid w:val="00D82A7F"/>
    <w:rsid w:val="00D83B57"/>
    <w:rsid w:val="00D84C90"/>
    <w:rsid w:val="00D855F2"/>
    <w:rsid w:val="00D85935"/>
    <w:rsid w:val="00D862CE"/>
    <w:rsid w:val="00D87565"/>
    <w:rsid w:val="00D91C5C"/>
    <w:rsid w:val="00D92755"/>
    <w:rsid w:val="00D9474B"/>
    <w:rsid w:val="00D95187"/>
    <w:rsid w:val="00DA05FE"/>
    <w:rsid w:val="00DA0ED7"/>
    <w:rsid w:val="00DA16A9"/>
    <w:rsid w:val="00DA2200"/>
    <w:rsid w:val="00DA2659"/>
    <w:rsid w:val="00DA30EB"/>
    <w:rsid w:val="00DA4908"/>
    <w:rsid w:val="00DA5441"/>
    <w:rsid w:val="00DA567F"/>
    <w:rsid w:val="00DA6561"/>
    <w:rsid w:val="00DB0C63"/>
    <w:rsid w:val="00DB1EC1"/>
    <w:rsid w:val="00DB2800"/>
    <w:rsid w:val="00DB6C2E"/>
    <w:rsid w:val="00DB7250"/>
    <w:rsid w:val="00DC080D"/>
    <w:rsid w:val="00DC0949"/>
    <w:rsid w:val="00DC1257"/>
    <w:rsid w:val="00DC268B"/>
    <w:rsid w:val="00DC3951"/>
    <w:rsid w:val="00DC3BC6"/>
    <w:rsid w:val="00DC45C0"/>
    <w:rsid w:val="00DC77AB"/>
    <w:rsid w:val="00DD0019"/>
    <w:rsid w:val="00DD0432"/>
    <w:rsid w:val="00DD23A8"/>
    <w:rsid w:val="00DD33F8"/>
    <w:rsid w:val="00DD3618"/>
    <w:rsid w:val="00DD410F"/>
    <w:rsid w:val="00DD4DFC"/>
    <w:rsid w:val="00DD6AD3"/>
    <w:rsid w:val="00DD7A58"/>
    <w:rsid w:val="00DD7A9E"/>
    <w:rsid w:val="00DE0BB6"/>
    <w:rsid w:val="00DE1523"/>
    <w:rsid w:val="00DE2018"/>
    <w:rsid w:val="00DE361F"/>
    <w:rsid w:val="00DE45E8"/>
    <w:rsid w:val="00DE4E89"/>
    <w:rsid w:val="00DE524D"/>
    <w:rsid w:val="00DE5C10"/>
    <w:rsid w:val="00DE6608"/>
    <w:rsid w:val="00DE77D8"/>
    <w:rsid w:val="00DE7D39"/>
    <w:rsid w:val="00DF0B86"/>
    <w:rsid w:val="00DF0DA5"/>
    <w:rsid w:val="00DF183C"/>
    <w:rsid w:val="00DF2D55"/>
    <w:rsid w:val="00DF729F"/>
    <w:rsid w:val="00E00435"/>
    <w:rsid w:val="00E0080B"/>
    <w:rsid w:val="00E0113D"/>
    <w:rsid w:val="00E0134A"/>
    <w:rsid w:val="00E06B10"/>
    <w:rsid w:val="00E06B54"/>
    <w:rsid w:val="00E129EA"/>
    <w:rsid w:val="00E16534"/>
    <w:rsid w:val="00E165BD"/>
    <w:rsid w:val="00E26A6C"/>
    <w:rsid w:val="00E270F4"/>
    <w:rsid w:val="00E3032C"/>
    <w:rsid w:val="00E3218C"/>
    <w:rsid w:val="00E3473B"/>
    <w:rsid w:val="00E4245A"/>
    <w:rsid w:val="00E44C0C"/>
    <w:rsid w:val="00E45ED2"/>
    <w:rsid w:val="00E46543"/>
    <w:rsid w:val="00E46C70"/>
    <w:rsid w:val="00E46D03"/>
    <w:rsid w:val="00E47846"/>
    <w:rsid w:val="00E479F5"/>
    <w:rsid w:val="00E505B9"/>
    <w:rsid w:val="00E51192"/>
    <w:rsid w:val="00E5201D"/>
    <w:rsid w:val="00E52678"/>
    <w:rsid w:val="00E5345D"/>
    <w:rsid w:val="00E53A4E"/>
    <w:rsid w:val="00E53DA8"/>
    <w:rsid w:val="00E54F38"/>
    <w:rsid w:val="00E55145"/>
    <w:rsid w:val="00E5644D"/>
    <w:rsid w:val="00E56ED7"/>
    <w:rsid w:val="00E57103"/>
    <w:rsid w:val="00E57246"/>
    <w:rsid w:val="00E575F9"/>
    <w:rsid w:val="00E61446"/>
    <w:rsid w:val="00E62D8A"/>
    <w:rsid w:val="00E63BE7"/>
    <w:rsid w:val="00E644FC"/>
    <w:rsid w:val="00E64639"/>
    <w:rsid w:val="00E64B37"/>
    <w:rsid w:val="00E66E15"/>
    <w:rsid w:val="00E67529"/>
    <w:rsid w:val="00E675F1"/>
    <w:rsid w:val="00E705E9"/>
    <w:rsid w:val="00E766A4"/>
    <w:rsid w:val="00E7674B"/>
    <w:rsid w:val="00E81840"/>
    <w:rsid w:val="00E819F7"/>
    <w:rsid w:val="00E81DA8"/>
    <w:rsid w:val="00E81F27"/>
    <w:rsid w:val="00E83D33"/>
    <w:rsid w:val="00E8580A"/>
    <w:rsid w:val="00E86090"/>
    <w:rsid w:val="00E8775E"/>
    <w:rsid w:val="00E93377"/>
    <w:rsid w:val="00E940FD"/>
    <w:rsid w:val="00E9677B"/>
    <w:rsid w:val="00E979A8"/>
    <w:rsid w:val="00EA0152"/>
    <w:rsid w:val="00EA0D94"/>
    <w:rsid w:val="00EA0E92"/>
    <w:rsid w:val="00EA2C8A"/>
    <w:rsid w:val="00EA3AEA"/>
    <w:rsid w:val="00EA78E7"/>
    <w:rsid w:val="00EA7DE7"/>
    <w:rsid w:val="00EA7FC9"/>
    <w:rsid w:val="00EB0E57"/>
    <w:rsid w:val="00EB2231"/>
    <w:rsid w:val="00EB262D"/>
    <w:rsid w:val="00EB7463"/>
    <w:rsid w:val="00EB76A9"/>
    <w:rsid w:val="00EB7B27"/>
    <w:rsid w:val="00EC1AEE"/>
    <w:rsid w:val="00EC2857"/>
    <w:rsid w:val="00EC5335"/>
    <w:rsid w:val="00EC58BF"/>
    <w:rsid w:val="00EC602E"/>
    <w:rsid w:val="00EC74C6"/>
    <w:rsid w:val="00ED15DA"/>
    <w:rsid w:val="00ED1A70"/>
    <w:rsid w:val="00ED230A"/>
    <w:rsid w:val="00ED27D2"/>
    <w:rsid w:val="00ED4C64"/>
    <w:rsid w:val="00ED5536"/>
    <w:rsid w:val="00ED56A7"/>
    <w:rsid w:val="00ED74BE"/>
    <w:rsid w:val="00ED7D9C"/>
    <w:rsid w:val="00EE0403"/>
    <w:rsid w:val="00EE04BE"/>
    <w:rsid w:val="00EE0615"/>
    <w:rsid w:val="00EE0987"/>
    <w:rsid w:val="00EE09A2"/>
    <w:rsid w:val="00EE1963"/>
    <w:rsid w:val="00EE3796"/>
    <w:rsid w:val="00EF0B15"/>
    <w:rsid w:val="00EF11F8"/>
    <w:rsid w:val="00EF2209"/>
    <w:rsid w:val="00EF2FDC"/>
    <w:rsid w:val="00EF3C14"/>
    <w:rsid w:val="00EF4275"/>
    <w:rsid w:val="00EF5862"/>
    <w:rsid w:val="00EF759F"/>
    <w:rsid w:val="00EF75E0"/>
    <w:rsid w:val="00F01774"/>
    <w:rsid w:val="00F032D9"/>
    <w:rsid w:val="00F041F6"/>
    <w:rsid w:val="00F05287"/>
    <w:rsid w:val="00F05F85"/>
    <w:rsid w:val="00F06286"/>
    <w:rsid w:val="00F06552"/>
    <w:rsid w:val="00F10840"/>
    <w:rsid w:val="00F10855"/>
    <w:rsid w:val="00F115FA"/>
    <w:rsid w:val="00F1390B"/>
    <w:rsid w:val="00F14193"/>
    <w:rsid w:val="00F14E13"/>
    <w:rsid w:val="00F2178A"/>
    <w:rsid w:val="00F25793"/>
    <w:rsid w:val="00F25E96"/>
    <w:rsid w:val="00F27C05"/>
    <w:rsid w:val="00F31FB8"/>
    <w:rsid w:val="00F32F64"/>
    <w:rsid w:val="00F3383A"/>
    <w:rsid w:val="00F3428E"/>
    <w:rsid w:val="00F3552E"/>
    <w:rsid w:val="00F3627C"/>
    <w:rsid w:val="00F36A73"/>
    <w:rsid w:val="00F401C6"/>
    <w:rsid w:val="00F412F6"/>
    <w:rsid w:val="00F41766"/>
    <w:rsid w:val="00F41CBE"/>
    <w:rsid w:val="00F41CF2"/>
    <w:rsid w:val="00F42624"/>
    <w:rsid w:val="00F4319E"/>
    <w:rsid w:val="00F43348"/>
    <w:rsid w:val="00F454EF"/>
    <w:rsid w:val="00F47955"/>
    <w:rsid w:val="00F52907"/>
    <w:rsid w:val="00F52910"/>
    <w:rsid w:val="00F52BBF"/>
    <w:rsid w:val="00F55365"/>
    <w:rsid w:val="00F56066"/>
    <w:rsid w:val="00F56299"/>
    <w:rsid w:val="00F56AAC"/>
    <w:rsid w:val="00F60EC8"/>
    <w:rsid w:val="00F61531"/>
    <w:rsid w:val="00F6228D"/>
    <w:rsid w:val="00F62633"/>
    <w:rsid w:val="00F62657"/>
    <w:rsid w:val="00F65C1C"/>
    <w:rsid w:val="00F66CEF"/>
    <w:rsid w:val="00F6720D"/>
    <w:rsid w:val="00F704F5"/>
    <w:rsid w:val="00F713F7"/>
    <w:rsid w:val="00F71C60"/>
    <w:rsid w:val="00F71D45"/>
    <w:rsid w:val="00F729D0"/>
    <w:rsid w:val="00F7554B"/>
    <w:rsid w:val="00F7653B"/>
    <w:rsid w:val="00F8225A"/>
    <w:rsid w:val="00F82F6C"/>
    <w:rsid w:val="00F84708"/>
    <w:rsid w:val="00F85D37"/>
    <w:rsid w:val="00F870B0"/>
    <w:rsid w:val="00F9053F"/>
    <w:rsid w:val="00F910AF"/>
    <w:rsid w:val="00F916C5"/>
    <w:rsid w:val="00F919FC"/>
    <w:rsid w:val="00F92477"/>
    <w:rsid w:val="00F931F1"/>
    <w:rsid w:val="00F9386B"/>
    <w:rsid w:val="00F97648"/>
    <w:rsid w:val="00F977C9"/>
    <w:rsid w:val="00FA1071"/>
    <w:rsid w:val="00FA158C"/>
    <w:rsid w:val="00FA4412"/>
    <w:rsid w:val="00FA48A9"/>
    <w:rsid w:val="00FA6A68"/>
    <w:rsid w:val="00FA722B"/>
    <w:rsid w:val="00FB069E"/>
    <w:rsid w:val="00FB3CEF"/>
    <w:rsid w:val="00FB3E57"/>
    <w:rsid w:val="00FB3FD1"/>
    <w:rsid w:val="00FB43AA"/>
    <w:rsid w:val="00FB4E7A"/>
    <w:rsid w:val="00FB5BC6"/>
    <w:rsid w:val="00FB7541"/>
    <w:rsid w:val="00FC01FC"/>
    <w:rsid w:val="00FC23B8"/>
    <w:rsid w:val="00FC298F"/>
    <w:rsid w:val="00FC3589"/>
    <w:rsid w:val="00FC3FE4"/>
    <w:rsid w:val="00FC45C1"/>
    <w:rsid w:val="00FC6227"/>
    <w:rsid w:val="00FD003C"/>
    <w:rsid w:val="00FD17E0"/>
    <w:rsid w:val="00FD18EA"/>
    <w:rsid w:val="00FD1A0C"/>
    <w:rsid w:val="00FD48A5"/>
    <w:rsid w:val="00FE02BC"/>
    <w:rsid w:val="00FE62FC"/>
    <w:rsid w:val="00FE6564"/>
    <w:rsid w:val="00FF018C"/>
    <w:rsid w:val="00FF189A"/>
    <w:rsid w:val="00FF198D"/>
    <w:rsid w:val="00FF370D"/>
    <w:rsid w:val="00FF4829"/>
    <w:rsid w:val="00FF57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1B0B9E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9C6262"/>
    <w:rPr>
      <w:color w:val="00539B"/>
      <w:u w:val="single"/>
    </w:rPr>
  </w:style>
  <w:style w:type="character" w:styleId="Siln">
    <w:name w:val="Strong"/>
    <w:basedOn w:val="Standardnpsmoodstavce"/>
    <w:uiPriority w:val="22"/>
    <w:qFormat/>
    <w:rsid w:val="009C6262"/>
    <w:rPr>
      <w:b/>
      <w:bCs/>
    </w:rPr>
  </w:style>
  <w:style w:type="character" w:styleId="Zvraznn">
    <w:name w:val="Emphasis"/>
    <w:basedOn w:val="Standardnpsmoodstavce"/>
    <w:uiPriority w:val="20"/>
    <w:qFormat/>
    <w:rsid w:val="009C6262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714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72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530816">
              <w:marLeft w:val="2304"/>
              <w:marRight w:val="2074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378443">
                  <w:marLeft w:val="0"/>
                  <w:marRight w:val="173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r-jihomoravsky.cz/Default.aspx?PubID=269441&amp;TypeID=7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kr-jihomoravsky.cz/Default.aspx?PubID=269440&amp;TypeID=7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opzp.cz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www.kr-jihomoravsky.cz/Questionary.aspx?ID=269257&amp;TypeID=10100" TargetMode="External"/><Relationship Id="rId10" Type="http://schemas.openxmlformats.org/officeDocument/2006/relationships/hyperlink" Target="mailto:michna.jiri@kr-jihomoravsky.cz" TargetMode="External"/><Relationship Id="rId4" Type="http://schemas.openxmlformats.org/officeDocument/2006/relationships/hyperlink" Target="http://www.kr.jihomoravsky.cz" TargetMode="External"/><Relationship Id="rId9" Type="http://schemas.openxmlformats.org/officeDocument/2006/relationships/hyperlink" Target="mailto:svobodova.bohdana@kr-jihomoravsky.cz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968</Words>
  <Characters>5716</Characters>
  <Application>Microsoft Office Word</Application>
  <DocSecurity>0</DocSecurity>
  <Lines>47</Lines>
  <Paragraphs>13</Paragraphs>
  <ScaleCrop>false</ScaleCrop>
  <Company>MMB</Company>
  <LinksUpToDate>false</LinksUpToDate>
  <CharactersWithSpaces>6671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svehlak</dc:creator>
  <cp:lastModifiedBy>svehlak</cp:lastModifiedBy>
  <cp:revision>2</cp:revision>
  <cp:lastPrinted>2015-07-31T09:50:00Z</cp:lastPrinted>
  <dcterms:created xsi:type="dcterms:W3CDTF">2015-07-31T09:27:00Z</dcterms:created>
  <dcterms:modified xsi:type="dcterms:W3CDTF">2015-07-31T09:50:00Z</dcterms:modified>
</cp:coreProperties>
</file>